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EBCA2" w14:textId="77777777" w:rsidR="00AB3C2D" w:rsidRDefault="00AB3C2D" w:rsidP="00BD588A">
      <w:pPr>
        <w:pStyle w:val="Heading1"/>
        <w:spacing w:before="0" w:line="276" w:lineRule="auto"/>
        <w:jc w:val="both"/>
        <w:rPr>
          <w:rFonts w:ascii="Cambria" w:hAnsi="Cambria"/>
          <w:color w:val="auto"/>
          <w:sz w:val="28"/>
          <w:szCs w:val="28"/>
          <w:shd w:val="clear" w:color="auto" w:fill="FFFFFF"/>
        </w:rPr>
      </w:pPr>
    </w:p>
    <w:p w14:paraId="7BF4B6E8" w14:textId="0EB8B32F" w:rsidR="00B61DEE" w:rsidRPr="00AC764B" w:rsidRDefault="00DC2B9B" w:rsidP="00BD588A">
      <w:pPr>
        <w:pStyle w:val="Heading1"/>
        <w:spacing w:before="0" w:line="276" w:lineRule="auto"/>
        <w:jc w:val="both"/>
        <w:rPr>
          <w:rFonts w:ascii="Cambria" w:hAnsi="Cambria"/>
          <w:color w:val="000000" w:themeColor="text1"/>
          <w:shd w:val="clear" w:color="auto" w:fill="FFFFFF"/>
        </w:rPr>
      </w:pPr>
      <w:r w:rsidRPr="00AC764B">
        <w:rPr>
          <w:rFonts w:ascii="Cambria" w:hAnsi="Cambria"/>
          <w:color w:val="000000" w:themeColor="text1"/>
          <w:shd w:val="clear" w:color="auto" w:fill="FFFFFF"/>
        </w:rPr>
        <w:t>Committee on Aboriginal and Torres Strait Islander Water Interests</w:t>
      </w:r>
    </w:p>
    <w:p w14:paraId="13B16BA8" w14:textId="530ECD78" w:rsidR="004D3E88" w:rsidRDefault="00DC2B9B" w:rsidP="0058468A">
      <w:pPr>
        <w:pStyle w:val="Heading1"/>
        <w:spacing w:before="0" w:line="276" w:lineRule="auto"/>
        <w:rPr>
          <w:shd w:val="clear" w:color="auto" w:fill="FFFFFF"/>
        </w:rPr>
      </w:pPr>
      <w:r>
        <w:rPr>
          <w:shd w:val="clear" w:color="auto" w:fill="FFFFFF"/>
        </w:rPr>
        <w:t>Communique #</w:t>
      </w:r>
      <w:r w:rsidR="00394819">
        <w:rPr>
          <w:shd w:val="clear" w:color="auto" w:fill="FFFFFF"/>
        </w:rPr>
        <w:t>4</w:t>
      </w:r>
      <w:r>
        <w:rPr>
          <w:shd w:val="clear" w:color="auto" w:fill="FFFFFF"/>
        </w:rPr>
        <w:t xml:space="preserve">, </w:t>
      </w:r>
      <w:r w:rsidR="00394819">
        <w:rPr>
          <w:shd w:val="clear" w:color="auto" w:fill="FFFFFF"/>
        </w:rPr>
        <w:t>December</w:t>
      </w:r>
      <w:r>
        <w:rPr>
          <w:shd w:val="clear" w:color="auto" w:fill="FFFFFF"/>
        </w:rPr>
        <w:t xml:space="preserve"> 2023</w:t>
      </w:r>
    </w:p>
    <w:p w14:paraId="218EC95C" w14:textId="77777777" w:rsidR="00A275EE" w:rsidRPr="00A275EE" w:rsidRDefault="00A275EE" w:rsidP="00A275EE"/>
    <w:p w14:paraId="7BF4B6EA" w14:textId="32B09DA4" w:rsidR="008A08EE" w:rsidRPr="00041AD4" w:rsidRDefault="00DC2B9B" w:rsidP="00CF4A8A">
      <w:pPr>
        <w:pStyle w:val="Heading1"/>
        <w:spacing w:before="0" w:line="276" w:lineRule="auto"/>
        <w:rPr>
          <w:shd w:val="clear" w:color="auto" w:fill="FFFFFF"/>
        </w:rPr>
      </w:pPr>
      <w:r w:rsidRPr="00041AD4">
        <w:rPr>
          <w:shd w:val="clear" w:color="auto" w:fill="FFFFFF"/>
        </w:rPr>
        <w:t>2</w:t>
      </w:r>
      <w:r w:rsidR="00394819">
        <w:rPr>
          <w:shd w:val="clear" w:color="auto" w:fill="FFFFFF"/>
        </w:rPr>
        <w:t>4th</w:t>
      </w:r>
      <w:r w:rsidR="002A48B2">
        <w:rPr>
          <w:shd w:val="clear" w:color="auto" w:fill="FFFFFF"/>
        </w:rPr>
        <w:t xml:space="preserve"> </w:t>
      </w:r>
      <w:r w:rsidRPr="00041AD4">
        <w:rPr>
          <w:shd w:val="clear" w:color="auto" w:fill="FFFFFF"/>
        </w:rPr>
        <w:t>meeting</w:t>
      </w:r>
      <w:r w:rsidR="00515CDF">
        <w:rPr>
          <w:shd w:val="clear" w:color="auto" w:fill="FFFFFF"/>
        </w:rPr>
        <w:t xml:space="preserve">, </w:t>
      </w:r>
      <w:r w:rsidR="00394819">
        <w:rPr>
          <w:shd w:val="clear" w:color="auto" w:fill="FFFFFF"/>
        </w:rPr>
        <w:t>Adelaide</w:t>
      </w:r>
      <w:r w:rsidR="00515CDF">
        <w:rPr>
          <w:shd w:val="clear" w:color="auto" w:fill="FFFFFF"/>
        </w:rPr>
        <w:t>,</w:t>
      </w:r>
      <w:r w:rsidR="00BD588A">
        <w:rPr>
          <w:shd w:val="clear" w:color="auto" w:fill="FFFFFF"/>
        </w:rPr>
        <w:t xml:space="preserve"> </w:t>
      </w:r>
      <w:r w:rsidR="00394819">
        <w:rPr>
          <w:shd w:val="clear" w:color="auto" w:fill="FFFFFF"/>
        </w:rPr>
        <w:t>13–14 December</w:t>
      </w:r>
      <w:r w:rsidR="009B5571">
        <w:rPr>
          <w:shd w:val="clear" w:color="auto" w:fill="FFFFFF"/>
        </w:rPr>
        <w:t xml:space="preserve"> 2023</w:t>
      </w:r>
    </w:p>
    <w:p w14:paraId="3389E569" w14:textId="7B048E3D" w:rsidR="006C264D" w:rsidRPr="006C264D" w:rsidRDefault="00275CB5" w:rsidP="000D11A7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</w:t>
      </w:r>
      <w:r w:rsidRPr="006C264D">
        <w:rPr>
          <w:rFonts w:cstheme="minorHAnsi"/>
          <w:color w:val="000000"/>
          <w:shd w:val="clear" w:color="auto" w:fill="FFFFFF"/>
        </w:rPr>
        <w:t xml:space="preserve">he </w:t>
      </w:r>
      <w:r w:rsidR="002E57A7">
        <w:rPr>
          <w:rFonts w:cstheme="minorHAnsi"/>
          <w:color w:val="000000"/>
          <w:shd w:val="clear" w:color="auto" w:fill="FFFFFF"/>
        </w:rPr>
        <w:t>Committee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</w:t>
      </w:r>
      <w:r w:rsidR="002E57A7">
        <w:rPr>
          <w:rFonts w:cstheme="minorHAnsi"/>
          <w:color w:val="000000"/>
          <w:shd w:val="clear" w:color="auto" w:fill="FFFFFF"/>
        </w:rPr>
        <w:t xml:space="preserve">on Aboriginal and Torres Strait Islander Water Interests 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met on </w:t>
      </w:r>
      <w:r w:rsidR="00E62A83">
        <w:rPr>
          <w:rFonts w:cstheme="minorHAnsi"/>
          <w:color w:val="000000"/>
          <w:shd w:val="clear" w:color="auto" w:fill="FFFFFF"/>
        </w:rPr>
        <w:t>Kaurna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land in </w:t>
      </w:r>
      <w:r w:rsidR="00E62A83">
        <w:rPr>
          <w:rFonts w:cstheme="minorHAnsi"/>
          <w:color w:val="000000"/>
          <w:shd w:val="clear" w:color="auto" w:fill="FFFFFF"/>
        </w:rPr>
        <w:t xml:space="preserve">Adelaide, South Australia, </w:t>
      </w:r>
      <w:r>
        <w:rPr>
          <w:rFonts w:cstheme="minorHAnsi"/>
          <w:color w:val="000000"/>
          <w:shd w:val="clear" w:color="auto" w:fill="FFFFFF"/>
        </w:rPr>
        <w:t xml:space="preserve">on </w:t>
      </w:r>
      <w:r w:rsidR="00E62A83">
        <w:rPr>
          <w:rFonts w:cstheme="minorHAnsi"/>
          <w:color w:val="000000"/>
          <w:shd w:val="clear" w:color="auto" w:fill="FFFFFF"/>
        </w:rPr>
        <w:t>13–14 December</w:t>
      </w:r>
      <w:r w:rsidRPr="006C264D">
        <w:rPr>
          <w:rFonts w:cstheme="minorHAnsi"/>
          <w:color w:val="000000"/>
          <w:shd w:val="clear" w:color="auto" w:fill="FFFFFF"/>
        </w:rPr>
        <w:t xml:space="preserve"> 2023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. The </w:t>
      </w:r>
      <w:r w:rsidR="00E62A83">
        <w:rPr>
          <w:rFonts w:cstheme="minorHAnsi"/>
          <w:color w:val="000000"/>
          <w:shd w:val="clear" w:color="auto" w:fill="FFFFFF"/>
        </w:rPr>
        <w:t>South Australian Department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</w:t>
      </w:r>
      <w:r w:rsidR="00E62A83">
        <w:rPr>
          <w:rFonts w:cstheme="minorHAnsi"/>
          <w:color w:val="000000"/>
          <w:shd w:val="clear" w:color="auto" w:fill="FFFFFF"/>
        </w:rPr>
        <w:t>for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</w:t>
      </w:r>
      <w:r w:rsidR="00E62A83">
        <w:rPr>
          <w:rFonts w:cstheme="minorHAnsi"/>
          <w:color w:val="000000"/>
          <w:shd w:val="clear" w:color="auto" w:fill="FFFFFF"/>
        </w:rPr>
        <w:t xml:space="preserve">Environment and Water </w:t>
      </w:r>
      <w:r w:rsidRPr="006C264D">
        <w:rPr>
          <w:rFonts w:cstheme="minorHAnsi"/>
          <w:color w:val="000000"/>
          <w:shd w:val="clear" w:color="auto" w:fill="FFFFFF"/>
        </w:rPr>
        <w:t xml:space="preserve">hosted </w:t>
      </w:r>
      <w:r w:rsidR="00873123">
        <w:rPr>
          <w:rFonts w:cstheme="minorHAnsi"/>
          <w:color w:val="000000"/>
          <w:shd w:val="clear" w:color="auto" w:fill="FFFFFF"/>
        </w:rPr>
        <w:t>the meeting</w:t>
      </w:r>
      <w:r>
        <w:rPr>
          <w:rFonts w:cstheme="minorHAnsi"/>
          <w:color w:val="000000"/>
          <w:shd w:val="clear" w:color="auto" w:fill="FFFFFF"/>
        </w:rPr>
        <w:t>.</w:t>
      </w:r>
      <w:r w:rsidRPr="006C264D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We</w:t>
      </w:r>
      <w:r w:rsidRPr="006C264D">
        <w:rPr>
          <w:rFonts w:cstheme="minorHAnsi"/>
          <w:color w:val="000000"/>
          <w:shd w:val="clear" w:color="auto" w:fill="FFFFFF"/>
        </w:rPr>
        <w:t xml:space="preserve"> </w:t>
      </w:r>
      <w:r w:rsidR="006C264D" w:rsidRPr="006C264D">
        <w:rPr>
          <w:rFonts w:cstheme="minorHAnsi"/>
          <w:color w:val="000000"/>
          <w:shd w:val="clear" w:color="auto" w:fill="FFFFFF"/>
        </w:rPr>
        <w:t>enjoyed a warm Welcome to Country</w:t>
      </w:r>
      <w:r w:rsidR="006C264D">
        <w:rPr>
          <w:rFonts w:cstheme="minorHAnsi"/>
          <w:color w:val="000000"/>
          <w:shd w:val="clear" w:color="auto" w:fill="FFFFFF"/>
        </w:rPr>
        <w:t xml:space="preserve"> </w:t>
      </w:r>
      <w:r w:rsidR="00E62A83">
        <w:rPr>
          <w:rFonts w:cstheme="minorHAnsi"/>
          <w:color w:val="000000"/>
          <w:shd w:val="clear" w:color="auto" w:fill="FFFFFF"/>
        </w:rPr>
        <w:t>by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</w:t>
      </w:r>
      <w:r w:rsidR="00E62A83">
        <w:rPr>
          <w:rFonts w:cstheme="minorHAnsi"/>
          <w:color w:val="000000"/>
          <w:shd w:val="clear" w:color="auto" w:fill="FFFFFF"/>
        </w:rPr>
        <w:br/>
      </w:r>
      <w:r w:rsidR="00E62A83" w:rsidRPr="00E62A83">
        <w:rPr>
          <w:rFonts w:cstheme="minorHAnsi"/>
          <w:color w:val="000000"/>
          <w:shd w:val="clear" w:color="auto" w:fill="FFFFFF"/>
        </w:rPr>
        <w:t>Mr Jack Buckskin</w:t>
      </w:r>
      <w:r w:rsidR="00E62A83">
        <w:rPr>
          <w:rFonts w:cstheme="minorHAnsi"/>
          <w:color w:val="000000"/>
          <w:shd w:val="clear" w:color="auto" w:fill="FFFFFF"/>
        </w:rPr>
        <w:t>.</w:t>
      </w:r>
    </w:p>
    <w:p w14:paraId="56F1E6E6" w14:textId="550FBD26" w:rsidR="00E62A83" w:rsidRDefault="00E62A83" w:rsidP="000D11A7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On day 1</w:t>
      </w:r>
      <w:r w:rsidR="004D3E88">
        <w:rPr>
          <w:rFonts w:cstheme="minorHAnsi"/>
          <w:color w:val="000000"/>
          <w:shd w:val="clear" w:color="auto" w:fill="FFFFFF"/>
        </w:rPr>
        <w:t xml:space="preserve"> </w:t>
      </w:r>
      <w:r w:rsidR="00D510E1">
        <w:rPr>
          <w:rFonts w:cstheme="minorHAnsi"/>
          <w:color w:val="000000"/>
          <w:shd w:val="clear" w:color="auto" w:fill="FFFFFF"/>
        </w:rPr>
        <w:t xml:space="preserve">of the meeting, </w:t>
      </w:r>
      <w:r w:rsidR="004D3E88">
        <w:rPr>
          <w:rFonts w:cstheme="minorHAnsi"/>
          <w:color w:val="000000"/>
          <w:shd w:val="clear" w:color="auto" w:fill="FFFFFF"/>
        </w:rPr>
        <w:t>we acknowledged the conclusion of our Health Check, which</w:t>
      </w:r>
      <w:r w:rsidR="006B6C30">
        <w:rPr>
          <w:rFonts w:cstheme="minorHAnsi"/>
          <w:color w:val="000000"/>
          <w:shd w:val="clear" w:color="auto" w:fill="FFFFFF"/>
        </w:rPr>
        <w:t xml:space="preserve"> took place between September and November 2023 and</w:t>
      </w:r>
      <w:r w:rsidR="004D3E88">
        <w:rPr>
          <w:rFonts w:cstheme="minorHAnsi"/>
          <w:color w:val="000000"/>
          <w:shd w:val="clear" w:color="auto" w:fill="FFFFFF"/>
        </w:rPr>
        <w:t xml:space="preserve"> involved:</w:t>
      </w:r>
    </w:p>
    <w:p w14:paraId="03573053" w14:textId="1E0EB4FA" w:rsidR="004D3E88" w:rsidRPr="004D3E88" w:rsidRDefault="004D3E88" w:rsidP="004D3E88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One-on-one structured </w:t>
      </w:r>
      <w:r w:rsidRPr="004D3E88">
        <w:rPr>
          <w:rFonts w:cstheme="minorHAnsi"/>
          <w:color w:val="000000"/>
          <w:shd w:val="clear" w:color="auto" w:fill="FFFFFF"/>
        </w:rPr>
        <w:t xml:space="preserve">discussions between members and </w:t>
      </w:r>
      <w:r>
        <w:rPr>
          <w:rFonts w:cstheme="minorHAnsi"/>
          <w:color w:val="000000"/>
          <w:shd w:val="clear" w:color="auto" w:fill="FFFFFF"/>
        </w:rPr>
        <w:t>c</w:t>
      </w:r>
      <w:r w:rsidRPr="004D3E88">
        <w:rPr>
          <w:rFonts w:cstheme="minorHAnsi"/>
          <w:color w:val="000000"/>
          <w:shd w:val="clear" w:color="auto" w:fill="FFFFFF"/>
        </w:rPr>
        <w:t xml:space="preserve">o-Chairs to evaluate </w:t>
      </w:r>
      <w:r>
        <w:rPr>
          <w:rFonts w:cstheme="minorHAnsi"/>
          <w:color w:val="000000"/>
          <w:shd w:val="clear" w:color="auto" w:fill="FFFFFF"/>
        </w:rPr>
        <w:t xml:space="preserve">the </w:t>
      </w:r>
      <w:r w:rsidRPr="004D3E88">
        <w:rPr>
          <w:rFonts w:cstheme="minorHAnsi"/>
          <w:color w:val="000000"/>
          <w:shd w:val="clear" w:color="auto" w:fill="FFFFFF"/>
        </w:rPr>
        <w:t>performance</w:t>
      </w:r>
      <w:r>
        <w:rPr>
          <w:rFonts w:cstheme="minorHAnsi"/>
          <w:color w:val="000000"/>
          <w:shd w:val="clear" w:color="auto" w:fill="FFFFFF"/>
        </w:rPr>
        <w:t xml:space="preserve"> and governance arrangements of the Committee. </w:t>
      </w:r>
    </w:p>
    <w:p w14:paraId="42E5A4C9" w14:textId="3541A8E6" w:rsidR="004D3E88" w:rsidRPr="004D3E88" w:rsidRDefault="004D3E88" w:rsidP="004D3E88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S</w:t>
      </w:r>
      <w:r w:rsidRPr="004D3E88">
        <w:rPr>
          <w:rFonts w:cstheme="minorHAnsi"/>
          <w:color w:val="000000"/>
          <w:shd w:val="clear" w:color="auto" w:fill="FFFFFF"/>
        </w:rPr>
        <w:t>kills and diversity refresh of current members to identify potential gaps in skills and experience</w:t>
      </w:r>
      <w:r>
        <w:rPr>
          <w:rFonts w:cstheme="minorHAnsi"/>
          <w:color w:val="000000"/>
          <w:shd w:val="clear" w:color="auto" w:fill="FFFFFF"/>
        </w:rPr>
        <w:t>.</w:t>
      </w:r>
    </w:p>
    <w:p w14:paraId="44E755E6" w14:textId="3F54E812" w:rsidR="004D3E88" w:rsidRDefault="004D3E88" w:rsidP="004D3E88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4D3E88">
        <w:rPr>
          <w:rFonts w:cstheme="minorHAnsi"/>
          <w:color w:val="000000"/>
          <w:shd w:val="clear" w:color="auto" w:fill="FFFFFF"/>
        </w:rPr>
        <w:t>E</w:t>
      </w:r>
      <w:r>
        <w:rPr>
          <w:rFonts w:cstheme="minorHAnsi"/>
          <w:color w:val="000000"/>
          <w:shd w:val="clear" w:color="auto" w:fill="FFFFFF"/>
        </w:rPr>
        <w:t>xpression of interest</w:t>
      </w:r>
      <w:r w:rsidRPr="004D3E88">
        <w:rPr>
          <w:rFonts w:cstheme="minorHAnsi"/>
          <w:color w:val="000000"/>
          <w:shd w:val="clear" w:color="auto" w:fill="FFFFFF"/>
        </w:rPr>
        <w:t xml:space="preserve"> </w:t>
      </w:r>
      <w:r w:rsidR="00D510E1">
        <w:rPr>
          <w:rFonts w:cstheme="minorHAnsi"/>
          <w:color w:val="000000"/>
          <w:shd w:val="clear" w:color="auto" w:fill="FFFFFF"/>
        </w:rPr>
        <w:t xml:space="preserve">process </w:t>
      </w:r>
      <w:r w:rsidRPr="004D3E88">
        <w:rPr>
          <w:rFonts w:cstheme="minorHAnsi"/>
          <w:color w:val="000000"/>
          <w:shd w:val="clear" w:color="auto" w:fill="FFFFFF"/>
        </w:rPr>
        <w:t>to establish a pool of suitable applicants to fill future vacancies</w:t>
      </w:r>
      <w:r>
        <w:rPr>
          <w:rFonts w:cstheme="minorHAnsi"/>
          <w:color w:val="000000"/>
          <w:shd w:val="clear" w:color="auto" w:fill="FFFFFF"/>
        </w:rPr>
        <w:t>.</w:t>
      </w:r>
    </w:p>
    <w:p w14:paraId="7EEF9B8A" w14:textId="1BFF6503" w:rsidR="004D3E88" w:rsidRPr="004D3E88" w:rsidRDefault="004D3E88" w:rsidP="004D3E88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The 2024 membership for the Committee will be published on our webpage in early 2024.</w:t>
      </w:r>
      <w:r w:rsidRPr="004D3E88">
        <w:rPr>
          <w:rFonts w:cstheme="minorHAnsi"/>
          <w:color w:val="000000"/>
          <w:shd w:val="clear" w:color="auto" w:fill="FFFFFF"/>
        </w:rPr>
        <w:t xml:space="preserve"> </w:t>
      </w:r>
    </w:p>
    <w:p w14:paraId="5F15F7A6" w14:textId="00C72CF6" w:rsidR="00D510E1" w:rsidRDefault="00D510E1" w:rsidP="00D510E1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We enjoyed speaking to representatives from the </w:t>
      </w:r>
      <w:r w:rsidRPr="00D510E1">
        <w:rPr>
          <w:rFonts w:cstheme="minorHAnsi"/>
          <w:color w:val="000000"/>
          <w:shd w:val="clear" w:color="auto" w:fill="FFFFFF"/>
        </w:rPr>
        <w:t>Aboriginal Lands Trust</w:t>
      </w:r>
      <w:r>
        <w:rPr>
          <w:rFonts w:cstheme="minorHAnsi"/>
          <w:color w:val="000000"/>
          <w:shd w:val="clear" w:color="auto" w:fill="FFFFFF"/>
        </w:rPr>
        <w:t xml:space="preserve"> and</w:t>
      </w:r>
      <w:r w:rsidRPr="00D510E1">
        <w:rPr>
          <w:rFonts w:cstheme="minorHAnsi"/>
          <w:color w:val="000000"/>
          <w:shd w:val="clear" w:color="auto" w:fill="FFFFFF"/>
        </w:rPr>
        <w:t xml:space="preserve"> South Australian Native Title</w:t>
      </w:r>
      <w:r>
        <w:rPr>
          <w:rFonts w:cstheme="minorHAnsi"/>
          <w:color w:val="000000"/>
          <w:shd w:val="clear" w:color="auto" w:fill="FFFFFF"/>
        </w:rPr>
        <w:t xml:space="preserve">, who shared several water issues and challenges that </w:t>
      </w:r>
      <w:r w:rsidR="0058468A">
        <w:rPr>
          <w:rFonts w:cstheme="minorHAnsi"/>
          <w:color w:val="000000"/>
          <w:shd w:val="clear" w:color="auto" w:fill="FFFFFF"/>
        </w:rPr>
        <w:t>align with themes raised by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C405FF">
        <w:rPr>
          <w:rFonts w:cstheme="minorHAnsi"/>
          <w:color w:val="000000"/>
          <w:shd w:val="clear" w:color="auto" w:fill="FFFFFF"/>
        </w:rPr>
        <w:t xml:space="preserve">other </w:t>
      </w:r>
      <w:r>
        <w:rPr>
          <w:rFonts w:cstheme="minorHAnsi"/>
          <w:color w:val="000000"/>
          <w:shd w:val="clear" w:color="auto" w:fill="FFFFFF"/>
        </w:rPr>
        <w:t>Aboriginal and Torres Strait Islander Peoples during 2023, including:</w:t>
      </w:r>
    </w:p>
    <w:p w14:paraId="4027D142" w14:textId="6FDDFCF0" w:rsidR="00D510E1" w:rsidRPr="00D510E1" w:rsidRDefault="00D510E1" w:rsidP="00D510E1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D510E1">
        <w:rPr>
          <w:rFonts w:cstheme="minorHAnsi"/>
          <w:color w:val="000000"/>
          <w:shd w:val="clear" w:color="auto" w:fill="FFFFFF"/>
        </w:rPr>
        <w:t xml:space="preserve">Access to </w:t>
      </w:r>
      <w:r w:rsidR="0058468A">
        <w:rPr>
          <w:rFonts w:cstheme="minorHAnsi"/>
          <w:color w:val="000000"/>
          <w:shd w:val="clear" w:color="auto" w:fill="FFFFFF"/>
        </w:rPr>
        <w:t xml:space="preserve">quality and quantity </w:t>
      </w:r>
      <w:r w:rsidRPr="00D510E1">
        <w:rPr>
          <w:rFonts w:cstheme="minorHAnsi"/>
          <w:color w:val="000000"/>
          <w:shd w:val="clear" w:color="auto" w:fill="FFFFFF"/>
        </w:rPr>
        <w:t xml:space="preserve">water </w:t>
      </w:r>
      <w:r w:rsidR="008E6DA1">
        <w:rPr>
          <w:rFonts w:cstheme="minorHAnsi"/>
          <w:color w:val="000000"/>
          <w:shd w:val="clear" w:color="auto" w:fill="FFFFFF"/>
        </w:rPr>
        <w:t>for</w:t>
      </w:r>
      <w:r w:rsidRPr="00D510E1">
        <w:rPr>
          <w:rFonts w:cstheme="minorHAnsi"/>
          <w:color w:val="000000"/>
          <w:shd w:val="clear" w:color="auto" w:fill="FFFFFF"/>
        </w:rPr>
        <w:t xml:space="preserve"> remote communitie</w:t>
      </w:r>
      <w:r w:rsidR="008E6DA1">
        <w:rPr>
          <w:rFonts w:cstheme="minorHAnsi"/>
          <w:color w:val="000000"/>
          <w:shd w:val="clear" w:color="auto" w:fill="FFFFFF"/>
        </w:rPr>
        <w:t xml:space="preserve">s. </w:t>
      </w:r>
    </w:p>
    <w:p w14:paraId="5293B29B" w14:textId="2EA6E3CD" w:rsidR="00D510E1" w:rsidRPr="00D510E1" w:rsidRDefault="00D510E1" w:rsidP="00D510E1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D510E1">
        <w:rPr>
          <w:rFonts w:cstheme="minorHAnsi"/>
          <w:color w:val="000000"/>
          <w:shd w:val="clear" w:color="auto" w:fill="FFFFFF"/>
        </w:rPr>
        <w:t>Poor water infrastructure</w:t>
      </w:r>
      <w:r w:rsidR="008E6DA1">
        <w:rPr>
          <w:rFonts w:cstheme="minorHAnsi"/>
          <w:color w:val="000000"/>
          <w:shd w:val="clear" w:color="auto" w:fill="FFFFFF"/>
        </w:rPr>
        <w:t xml:space="preserve"> leading to water wastage</w:t>
      </w:r>
      <w:r w:rsidRPr="00D510E1">
        <w:rPr>
          <w:rFonts w:cstheme="minorHAnsi"/>
          <w:color w:val="000000"/>
          <w:shd w:val="clear" w:color="auto" w:fill="FFFFFF"/>
        </w:rPr>
        <w:t xml:space="preserve"> and huge costs to communities. </w:t>
      </w:r>
    </w:p>
    <w:p w14:paraId="79E80033" w14:textId="0FD8E4E4" w:rsidR="004D3E88" w:rsidRPr="00D510E1" w:rsidRDefault="00D510E1" w:rsidP="000D11A7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D510E1">
        <w:rPr>
          <w:rFonts w:cstheme="minorHAnsi"/>
          <w:color w:val="000000"/>
          <w:shd w:val="clear" w:color="auto" w:fill="FFFFFF"/>
        </w:rPr>
        <w:t xml:space="preserve">Equity between industry, agriculture, and community regarding access to water. </w:t>
      </w:r>
    </w:p>
    <w:p w14:paraId="11B70234" w14:textId="63DAAB7E" w:rsidR="00E62A83" w:rsidRDefault="00E62A83" w:rsidP="000D11A7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On day 2 of the meeting, we were pleased to be joined in person by many of our jurisdictional partners from around Australia. We launched our two strategic products, developed during 2023:</w:t>
      </w:r>
    </w:p>
    <w:p w14:paraId="49DB4CA1" w14:textId="77777777" w:rsidR="00E62A83" w:rsidRPr="00E62A83" w:rsidRDefault="00E62A83" w:rsidP="00E62A83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E62A83">
        <w:rPr>
          <w:rFonts w:cstheme="minorHAnsi"/>
          <w:color w:val="000000"/>
          <w:shd w:val="clear" w:color="auto" w:fill="FFFFFF"/>
        </w:rPr>
        <w:t>Insights Paper: Pathway to enduring recognition of Aboriginal and Torres Strait Islander Peoples’ water interests in national water reform initiatives.</w:t>
      </w:r>
    </w:p>
    <w:p w14:paraId="7D17A995" w14:textId="77777777" w:rsidR="00E62A83" w:rsidRPr="00E62A83" w:rsidRDefault="00E62A83" w:rsidP="00E62A83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E62A83">
        <w:rPr>
          <w:rFonts w:cstheme="minorHAnsi"/>
          <w:color w:val="000000"/>
          <w:shd w:val="clear" w:color="auto" w:fill="FFFFFF"/>
        </w:rPr>
        <w:t>Timeline showing the history of Aboriginal and Torres Strait Islander Peoples’ water interests, advocacy, and reform.</w:t>
      </w:r>
    </w:p>
    <w:p w14:paraId="50C6BD36" w14:textId="59B1F1D7" w:rsidR="006C264D" w:rsidRDefault="00E62A83" w:rsidP="000D11A7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We also spoke about </w:t>
      </w:r>
      <w:r w:rsidR="00B64302">
        <w:rPr>
          <w:rFonts w:cstheme="minorHAnsi"/>
          <w:color w:val="000000"/>
          <w:shd w:val="clear" w:color="auto" w:fill="FFFFFF"/>
        </w:rPr>
        <w:t xml:space="preserve">the Committee’s </w:t>
      </w:r>
      <w:r w:rsidR="006B6C30">
        <w:rPr>
          <w:rFonts w:cstheme="minorHAnsi"/>
          <w:color w:val="000000"/>
          <w:shd w:val="clear" w:color="auto" w:fill="FFFFFF"/>
        </w:rPr>
        <w:t xml:space="preserve">key </w:t>
      </w:r>
      <w:r>
        <w:rPr>
          <w:rFonts w:cstheme="minorHAnsi"/>
          <w:color w:val="000000"/>
          <w:shd w:val="clear" w:color="auto" w:fill="FFFFFF"/>
        </w:rPr>
        <w:t xml:space="preserve">focus areas </w:t>
      </w:r>
      <w:r w:rsidR="006B6C30">
        <w:rPr>
          <w:rFonts w:cstheme="minorHAnsi"/>
          <w:color w:val="000000"/>
          <w:shd w:val="clear" w:color="auto" w:fill="FFFFFF"/>
        </w:rPr>
        <w:t xml:space="preserve">for 2024, which include: </w:t>
      </w:r>
    </w:p>
    <w:p w14:paraId="7CC921C8" w14:textId="68AD1C6E" w:rsidR="006B6C30" w:rsidRPr="006B6C30" w:rsidRDefault="006B6C30" w:rsidP="006B6C30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6B6C30">
        <w:rPr>
          <w:rFonts w:cstheme="minorHAnsi"/>
          <w:color w:val="000000"/>
          <w:shd w:val="clear" w:color="auto" w:fill="FFFFFF"/>
        </w:rPr>
        <w:t>Build our reputation, profile, and visibility.</w:t>
      </w:r>
    </w:p>
    <w:p w14:paraId="4B21E333" w14:textId="2DCCC269" w:rsidR="006B6C30" w:rsidRPr="006B6C30" w:rsidRDefault="006B6C30" w:rsidP="006B6C30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6B6C30">
        <w:rPr>
          <w:rFonts w:cstheme="minorHAnsi"/>
          <w:color w:val="000000"/>
          <w:shd w:val="clear" w:color="auto" w:fill="FFFFFF"/>
        </w:rPr>
        <w:t xml:space="preserve">Strengthen Committee </w:t>
      </w:r>
      <w:r w:rsidR="00050A02">
        <w:rPr>
          <w:rFonts w:cstheme="minorHAnsi"/>
          <w:color w:val="000000"/>
          <w:shd w:val="clear" w:color="auto" w:fill="FFFFFF"/>
        </w:rPr>
        <w:t xml:space="preserve">Secretariat </w:t>
      </w:r>
      <w:r w:rsidRPr="006B6C30">
        <w:rPr>
          <w:rFonts w:cstheme="minorHAnsi"/>
          <w:color w:val="000000"/>
          <w:shd w:val="clear" w:color="auto" w:fill="FFFFFF"/>
        </w:rPr>
        <w:t xml:space="preserve">governance. </w:t>
      </w:r>
    </w:p>
    <w:p w14:paraId="6E160AF1" w14:textId="77777777" w:rsidR="006B6C30" w:rsidRPr="006B6C30" w:rsidRDefault="006B6C30" w:rsidP="006B6C30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6B6C30">
        <w:rPr>
          <w:rFonts w:cstheme="minorHAnsi"/>
          <w:color w:val="000000"/>
          <w:shd w:val="clear" w:color="auto" w:fill="FFFFFF"/>
        </w:rPr>
        <w:t>Nurture our relationships and knowledge sharing with Aboriginal and Torres Strait Islander Peoples, jurisdictions, and water ministers.</w:t>
      </w:r>
    </w:p>
    <w:p w14:paraId="5EAEC393" w14:textId="77777777" w:rsidR="006B6C30" w:rsidRPr="006B6C30" w:rsidRDefault="006B6C30" w:rsidP="006B6C30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6B6C30">
        <w:rPr>
          <w:rFonts w:cstheme="minorHAnsi"/>
          <w:color w:val="000000"/>
          <w:shd w:val="clear" w:color="auto" w:fill="FFFFFF"/>
        </w:rPr>
        <w:t xml:space="preserve">Reinforce our strategic position to better influence water management and planning decisions. </w:t>
      </w:r>
    </w:p>
    <w:p w14:paraId="53F35515" w14:textId="77777777" w:rsidR="006B6C30" w:rsidRPr="006B6C30" w:rsidRDefault="006B6C30" w:rsidP="006B6C30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6B6C30">
        <w:rPr>
          <w:rFonts w:cstheme="minorHAnsi"/>
          <w:color w:val="000000"/>
          <w:shd w:val="clear" w:color="auto" w:fill="FFFFFF"/>
        </w:rPr>
        <w:t>Anticipate emerging water issues and critical developments, and how these might impact Aboriginal and Torres Strait Islander Peoples.</w:t>
      </w:r>
    </w:p>
    <w:p w14:paraId="3913E4D1" w14:textId="77777777" w:rsidR="006B6C30" w:rsidRPr="006B6C30" w:rsidRDefault="006B6C30" w:rsidP="006B6C30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6B6C30">
        <w:rPr>
          <w:rFonts w:cstheme="minorHAnsi"/>
          <w:color w:val="000000"/>
          <w:shd w:val="clear" w:color="auto" w:fill="FFFFFF"/>
        </w:rPr>
        <w:t>Achieve progress and commitment from governments towards agreeing to a Closing the Gap Inland Waters target.</w:t>
      </w:r>
    </w:p>
    <w:p w14:paraId="4B3DE5C4" w14:textId="77777777" w:rsidR="006B6C30" w:rsidRPr="006B6C30" w:rsidRDefault="006B6C30" w:rsidP="006B6C30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6B6C30">
        <w:rPr>
          <w:rFonts w:cstheme="minorHAnsi"/>
          <w:color w:val="000000"/>
          <w:shd w:val="clear" w:color="auto" w:fill="FFFFFF"/>
        </w:rPr>
        <w:t xml:space="preserve">Achieve enduring recognition of Aboriginal and Torres Strait Islander Peoples’ water rights and interests in the National Water Initiative. </w:t>
      </w:r>
    </w:p>
    <w:p w14:paraId="20A460C1" w14:textId="77777777" w:rsidR="006B6C30" w:rsidRPr="006B6C30" w:rsidRDefault="006B6C30" w:rsidP="006B6C30">
      <w:pPr>
        <w:pStyle w:val="ListParagraph"/>
        <w:numPr>
          <w:ilvl w:val="0"/>
          <w:numId w:val="16"/>
        </w:num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6B6C30">
        <w:rPr>
          <w:rFonts w:cstheme="minorHAnsi"/>
          <w:color w:val="000000"/>
          <w:shd w:val="clear" w:color="auto" w:fill="FFFFFF"/>
        </w:rPr>
        <w:lastRenderedPageBreak/>
        <w:t xml:space="preserve">Contribute to the development of a national water holding arrangement/model for Aboriginal and Torres Strait Islander Peoples. </w:t>
      </w:r>
    </w:p>
    <w:p w14:paraId="0495E784" w14:textId="2C21B6C2" w:rsidR="006B6C30" w:rsidRDefault="00CA0889" w:rsidP="00D22F97">
      <w:pPr>
        <w:spacing w:after="120" w:line="276" w:lineRule="auto"/>
      </w:pPr>
      <w:r w:rsidRPr="00D22F97">
        <w:t xml:space="preserve">Towards the end of day 2, we valued the opportunity to hear from the South Australian Department for Environment and Water </w:t>
      </w:r>
      <w:r w:rsidR="00D22F97" w:rsidRPr="00D22F97">
        <w:t xml:space="preserve">and the </w:t>
      </w:r>
      <w:proofErr w:type="spellStart"/>
      <w:r w:rsidR="00D22F97" w:rsidRPr="00D22F97">
        <w:t>Murraylands</w:t>
      </w:r>
      <w:proofErr w:type="spellEnd"/>
      <w:r w:rsidR="00D22F97" w:rsidRPr="00D22F97">
        <w:t xml:space="preserve"> and Riverland Landscape Board </w:t>
      </w:r>
      <w:r w:rsidRPr="00D22F97">
        <w:t xml:space="preserve">about some of the ways they are working to </w:t>
      </w:r>
      <w:r>
        <w:t xml:space="preserve">strengthen Aboriginal and Torres Strait Islander Peoples’ Cultural authority and decision making in water planning and management. </w:t>
      </w:r>
    </w:p>
    <w:p w14:paraId="59DC5404" w14:textId="77777777" w:rsidR="00A275EE" w:rsidRPr="00D22F97" w:rsidRDefault="00A275EE" w:rsidP="00D22F97">
      <w:pPr>
        <w:spacing w:after="120" w:line="276" w:lineRule="auto"/>
      </w:pPr>
    </w:p>
    <w:p w14:paraId="0FECE8F8" w14:textId="77777777" w:rsidR="006C264D" w:rsidRPr="006C264D" w:rsidRDefault="006C264D" w:rsidP="000D11A7">
      <w:pPr>
        <w:spacing w:after="120" w:line="276" w:lineRule="auto"/>
        <w:rPr>
          <w:rFonts w:cstheme="minorHAnsi"/>
          <w:b/>
          <w:bCs/>
          <w:color w:val="000000"/>
          <w:shd w:val="clear" w:color="auto" w:fill="FFFFFF"/>
        </w:rPr>
      </w:pPr>
      <w:r w:rsidRPr="006C264D">
        <w:rPr>
          <w:rFonts w:cstheme="minorHAnsi"/>
          <w:b/>
          <w:bCs/>
          <w:color w:val="000000"/>
          <w:shd w:val="clear" w:color="auto" w:fill="FFFFFF"/>
        </w:rPr>
        <w:t xml:space="preserve">Next meeting </w:t>
      </w:r>
    </w:p>
    <w:p w14:paraId="4F38A0FA" w14:textId="44360C26" w:rsidR="006C264D" w:rsidRPr="000C4CB5" w:rsidRDefault="00EE6A2E" w:rsidP="000C4CB5">
      <w:pPr>
        <w:rPr>
          <w:rFonts w:cstheme="minorHAnsi"/>
          <w:color w:val="000000"/>
        </w:rPr>
      </w:pPr>
      <w:r>
        <w:rPr>
          <w:rFonts w:cstheme="minorHAnsi"/>
          <w:color w:val="000000"/>
          <w:shd w:val="clear" w:color="auto" w:fill="FFFFFF"/>
        </w:rPr>
        <w:t xml:space="preserve">Our next meeting is a virtual meeting on 1 February 2024, followed by an in-person meeting in </w:t>
      </w:r>
      <w:proofErr w:type="spellStart"/>
      <w:r w:rsidR="00C70E1D">
        <w:rPr>
          <w:rFonts w:cstheme="minorHAnsi"/>
          <w:color w:val="000000"/>
          <w:shd w:val="clear" w:color="auto" w:fill="FFFFFF"/>
        </w:rPr>
        <w:t>Gayini</w:t>
      </w:r>
      <w:proofErr w:type="spellEnd"/>
      <w:r w:rsidR="000C4CB5">
        <w:rPr>
          <w:rFonts w:cstheme="minorHAnsi"/>
          <w:color w:val="000000"/>
          <w:shd w:val="clear" w:color="auto" w:fill="FFFFFF"/>
        </w:rPr>
        <w:t xml:space="preserve"> (</w:t>
      </w:r>
      <w:r w:rsidR="000C4CB5" w:rsidRPr="000C4CB5">
        <w:rPr>
          <w:rFonts w:cstheme="minorHAnsi"/>
          <w:color w:val="000000"/>
          <w:shd w:val="clear" w:color="auto" w:fill="FFFFFF"/>
        </w:rPr>
        <w:t xml:space="preserve">Nari </w:t>
      </w:r>
      <w:proofErr w:type="spellStart"/>
      <w:r w:rsidR="000C4CB5" w:rsidRPr="000C4CB5">
        <w:rPr>
          <w:rFonts w:cstheme="minorHAnsi"/>
          <w:color w:val="000000"/>
          <w:shd w:val="clear" w:color="auto" w:fill="FFFFFF"/>
        </w:rPr>
        <w:t>Nari</w:t>
      </w:r>
      <w:proofErr w:type="spellEnd"/>
      <w:r w:rsidR="000C4CB5" w:rsidRPr="000C4CB5">
        <w:rPr>
          <w:rFonts w:cstheme="minorHAnsi"/>
          <w:color w:val="000000"/>
          <w:shd w:val="clear" w:color="auto" w:fill="FFFFFF"/>
        </w:rPr>
        <w:t xml:space="preserve"> Country</w:t>
      </w:r>
      <w:r w:rsidR="000C4CB5">
        <w:rPr>
          <w:rFonts w:cstheme="minorHAnsi"/>
          <w:color w:val="000000"/>
        </w:rPr>
        <w:t xml:space="preserve">), </w:t>
      </w:r>
      <w:r w:rsidR="00E7457F">
        <w:rPr>
          <w:rFonts w:cstheme="minorHAnsi"/>
          <w:color w:val="000000"/>
          <w:shd w:val="clear" w:color="auto" w:fill="FFFFFF"/>
        </w:rPr>
        <w:t>Southwest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7A34E1">
        <w:rPr>
          <w:rFonts w:cstheme="minorHAnsi"/>
          <w:color w:val="000000"/>
          <w:shd w:val="clear" w:color="auto" w:fill="FFFFFF"/>
        </w:rPr>
        <w:t>N</w:t>
      </w:r>
      <w:r w:rsidR="00C70E1D">
        <w:rPr>
          <w:rFonts w:cstheme="minorHAnsi"/>
          <w:color w:val="000000"/>
          <w:shd w:val="clear" w:color="auto" w:fill="FFFFFF"/>
        </w:rPr>
        <w:t>SW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, </w:t>
      </w:r>
      <w:r w:rsidR="00520312">
        <w:rPr>
          <w:rFonts w:cstheme="minorHAnsi"/>
          <w:color w:val="000000"/>
          <w:shd w:val="clear" w:color="auto" w:fill="FFFFFF"/>
        </w:rPr>
        <w:t>from</w:t>
      </w:r>
      <w:r w:rsidR="00520312" w:rsidRPr="006C264D">
        <w:rPr>
          <w:rFonts w:cstheme="minorHAnsi"/>
          <w:color w:val="000000"/>
          <w:shd w:val="clear" w:color="auto" w:fill="FFFFFF"/>
        </w:rPr>
        <w:t xml:space="preserve"> </w:t>
      </w:r>
      <w:r w:rsidR="00C70E1D">
        <w:rPr>
          <w:rFonts w:cstheme="minorHAnsi"/>
          <w:color w:val="000000"/>
          <w:shd w:val="clear" w:color="auto" w:fill="FFFFFF"/>
        </w:rPr>
        <w:t>27–29 February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202</w:t>
      </w:r>
      <w:r w:rsidR="00C70E1D">
        <w:rPr>
          <w:rFonts w:cstheme="minorHAnsi"/>
          <w:color w:val="000000"/>
          <w:shd w:val="clear" w:color="auto" w:fill="FFFFFF"/>
        </w:rPr>
        <w:t>4</w:t>
      </w:r>
      <w:r w:rsidR="00575360">
        <w:rPr>
          <w:rFonts w:cstheme="minorHAnsi"/>
          <w:color w:val="000000"/>
          <w:shd w:val="clear" w:color="auto" w:fill="FFFFFF"/>
        </w:rPr>
        <w:t>.</w:t>
      </w:r>
      <w:r w:rsidR="00575360">
        <w:rPr>
          <w:rFonts w:cstheme="minorHAnsi"/>
          <w:color w:val="000000"/>
          <w:shd w:val="clear" w:color="auto" w:fill="FFFFFF"/>
        </w:rPr>
        <w:br/>
      </w:r>
    </w:p>
    <w:p w14:paraId="6EE9D17A" w14:textId="5D1E9109" w:rsidR="00804C07" w:rsidRPr="006F067F" w:rsidRDefault="00520312" w:rsidP="004D3E88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Contact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: </w:t>
      </w:r>
      <w:hyperlink r:id="rId11" w:history="1">
        <w:r w:rsidR="00D22F97" w:rsidRPr="000D0708">
          <w:rPr>
            <w:rStyle w:val="Hyperlink"/>
            <w:rFonts w:cstheme="minorHAnsi"/>
            <w:shd w:val="clear" w:color="auto" w:fill="FFFFFF"/>
          </w:rPr>
          <w:t>CAWI@dcceew.gov.au</w:t>
        </w:r>
      </w:hyperlink>
      <w:r w:rsidR="006C264D" w:rsidRPr="006C264D">
        <w:rPr>
          <w:rFonts w:cstheme="minorHAnsi"/>
          <w:color w:val="000000"/>
          <w:shd w:val="clear" w:color="auto" w:fill="FFFFFF"/>
        </w:rPr>
        <w:t>.</w:t>
      </w:r>
      <w:r w:rsidR="008E1AB3">
        <w:rPr>
          <w:rFonts w:cstheme="minorHAnsi"/>
          <w:color w:val="000000"/>
          <w:shd w:val="clear" w:color="auto" w:fill="FFFFFF"/>
        </w:rPr>
        <w:t xml:space="preserve"> 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</w:t>
      </w:r>
    </w:p>
    <w:sectPr w:rsidR="00804C07" w:rsidRPr="006F067F" w:rsidSect="00B61DEE">
      <w:headerReference w:type="first" r:id="rId12"/>
      <w:pgSz w:w="11906" w:h="16838"/>
      <w:pgMar w:top="1440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052C8" w14:textId="77777777" w:rsidR="00841D22" w:rsidRDefault="00841D22">
      <w:pPr>
        <w:spacing w:after="0" w:line="240" w:lineRule="auto"/>
      </w:pPr>
      <w:r>
        <w:separator/>
      </w:r>
    </w:p>
  </w:endnote>
  <w:endnote w:type="continuationSeparator" w:id="0">
    <w:p w14:paraId="19AC2243" w14:textId="77777777" w:rsidR="00841D22" w:rsidRDefault="00841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4B2F8" w14:textId="77777777" w:rsidR="00841D22" w:rsidRDefault="00841D22">
      <w:pPr>
        <w:spacing w:after="0" w:line="240" w:lineRule="auto"/>
      </w:pPr>
      <w:r>
        <w:separator/>
      </w:r>
    </w:p>
  </w:footnote>
  <w:footnote w:type="continuationSeparator" w:id="0">
    <w:p w14:paraId="3DEB7FA3" w14:textId="77777777" w:rsidR="00841D22" w:rsidRDefault="00841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4B702" w14:textId="77777777" w:rsidR="00B61DEE" w:rsidRDefault="00DC2B9B">
    <w:pPr>
      <w:pStyle w:val="Header"/>
    </w:pPr>
    <w:r w:rsidRPr="00180BF8">
      <w:rPr>
        <w:noProof/>
        <w:lang w:eastAsia="en-AU"/>
      </w:rPr>
      <w:drawing>
        <wp:inline distT="0" distB="0" distL="0" distR="0" wp14:anchorId="7BF4B703" wp14:editId="7BF4B704">
          <wp:extent cx="2923111" cy="607375"/>
          <wp:effectExtent l="0" t="0" r="0" b="254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07435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8004" cy="6187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a14="http://schemas.microsoft.com/office/drawing/2010/main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6586"/>
    <w:multiLevelType w:val="hybridMultilevel"/>
    <w:tmpl w:val="FFF277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7B23"/>
    <w:multiLevelType w:val="hybridMultilevel"/>
    <w:tmpl w:val="EF5E7A82"/>
    <w:lvl w:ilvl="0" w:tplc="B0BED55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A056A8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00DC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9A92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64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81A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065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A0C1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DC31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A368A"/>
    <w:multiLevelType w:val="hybridMultilevel"/>
    <w:tmpl w:val="AC085A16"/>
    <w:lvl w:ilvl="0" w:tplc="7C0672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A3EE7"/>
    <w:multiLevelType w:val="hybridMultilevel"/>
    <w:tmpl w:val="C38C8D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B7527"/>
    <w:multiLevelType w:val="hybridMultilevel"/>
    <w:tmpl w:val="7658A0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1031C"/>
    <w:multiLevelType w:val="hybridMultilevel"/>
    <w:tmpl w:val="E7F42F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24475"/>
    <w:multiLevelType w:val="hybridMultilevel"/>
    <w:tmpl w:val="E16A46EC"/>
    <w:lvl w:ilvl="0" w:tplc="A1B8921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713683A2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6E4E22DA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5972D370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A46FC6C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F85820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00A93D4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D9C873C4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C78A841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9CF5750"/>
    <w:multiLevelType w:val="hybridMultilevel"/>
    <w:tmpl w:val="A60812CC"/>
    <w:lvl w:ilvl="0" w:tplc="2592A2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39C3D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324A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C6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5E96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6218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74B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AD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D25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D0832"/>
    <w:multiLevelType w:val="hybridMultilevel"/>
    <w:tmpl w:val="12941F96"/>
    <w:lvl w:ilvl="0" w:tplc="C1846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42F8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881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25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23A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BA43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072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A4A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789E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E37C2"/>
    <w:multiLevelType w:val="hybridMultilevel"/>
    <w:tmpl w:val="F2F2D456"/>
    <w:lvl w:ilvl="0" w:tplc="14FEA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F3C72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A804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857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AA2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B60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20A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84B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5C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03350"/>
    <w:multiLevelType w:val="hybridMultilevel"/>
    <w:tmpl w:val="F4F4ECB4"/>
    <w:lvl w:ilvl="0" w:tplc="97AC45D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F34DB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C0A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28EB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2A7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400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85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045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64F2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F54CA"/>
    <w:multiLevelType w:val="hybridMultilevel"/>
    <w:tmpl w:val="A942D7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202F92"/>
    <w:multiLevelType w:val="hybridMultilevel"/>
    <w:tmpl w:val="48D8F4BA"/>
    <w:lvl w:ilvl="0" w:tplc="1CF2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F401E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0AE6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62C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E6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004F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63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B26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5480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A3E98"/>
    <w:multiLevelType w:val="hybridMultilevel"/>
    <w:tmpl w:val="2EFE2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B3235"/>
    <w:multiLevelType w:val="hybridMultilevel"/>
    <w:tmpl w:val="C038AB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C761EF"/>
    <w:multiLevelType w:val="hybridMultilevel"/>
    <w:tmpl w:val="C5640974"/>
    <w:lvl w:ilvl="0" w:tplc="37648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0D9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E68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EDB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42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380F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186A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E7A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6D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B13EBD"/>
    <w:multiLevelType w:val="hybridMultilevel"/>
    <w:tmpl w:val="2C924B7A"/>
    <w:lvl w:ilvl="0" w:tplc="96C0EBE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6BE6FD8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45FE7740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7316A162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98B001DA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4D3A2B0C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D5585146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BE092C6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5992CB4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39285942">
    <w:abstractNumId w:val="15"/>
  </w:num>
  <w:num w:numId="2" w16cid:durableId="354113741">
    <w:abstractNumId w:val="10"/>
  </w:num>
  <w:num w:numId="3" w16cid:durableId="1698962913">
    <w:abstractNumId w:val="12"/>
  </w:num>
  <w:num w:numId="4" w16cid:durableId="867569945">
    <w:abstractNumId w:val="1"/>
  </w:num>
  <w:num w:numId="5" w16cid:durableId="261230326">
    <w:abstractNumId w:val="9"/>
  </w:num>
  <w:num w:numId="6" w16cid:durableId="1900827109">
    <w:abstractNumId w:val="8"/>
  </w:num>
  <w:num w:numId="7" w16cid:durableId="1798252531">
    <w:abstractNumId w:val="7"/>
  </w:num>
  <w:num w:numId="8" w16cid:durableId="1169638171">
    <w:abstractNumId w:val="16"/>
  </w:num>
  <w:num w:numId="9" w16cid:durableId="2049135579">
    <w:abstractNumId w:val="6"/>
  </w:num>
  <w:num w:numId="10" w16cid:durableId="333991067">
    <w:abstractNumId w:val="3"/>
  </w:num>
  <w:num w:numId="11" w16cid:durableId="1377776807">
    <w:abstractNumId w:val="5"/>
  </w:num>
  <w:num w:numId="12" w16cid:durableId="1125540589">
    <w:abstractNumId w:val="13"/>
  </w:num>
  <w:num w:numId="13" w16cid:durableId="816990860">
    <w:abstractNumId w:val="4"/>
  </w:num>
  <w:num w:numId="14" w16cid:durableId="1819884427">
    <w:abstractNumId w:val="0"/>
  </w:num>
  <w:num w:numId="15" w16cid:durableId="2040470418">
    <w:abstractNumId w:val="11"/>
  </w:num>
  <w:num w:numId="16" w16cid:durableId="1746412692">
    <w:abstractNumId w:val="14"/>
  </w:num>
  <w:num w:numId="17" w16cid:durableId="1741058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3D"/>
    <w:rsid w:val="00011C37"/>
    <w:rsid w:val="00016588"/>
    <w:rsid w:val="0002259D"/>
    <w:rsid w:val="00024107"/>
    <w:rsid w:val="000245B8"/>
    <w:rsid w:val="00036D89"/>
    <w:rsid w:val="000377BD"/>
    <w:rsid w:val="000405A7"/>
    <w:rsid w:val="00040933"/>
    <w:rsid w:val="00041AD4"/>
    <w:rsid w:val="00050A02"/>
    <w:rsid w:val="00061E02"/>
    <w:rsid w:val="00063804"/>
    <w:rsid w:val="00065BEB"/>
    <w:rsid w:val="000770D4"/>
    <w:rsid w:val="0009140B"/>
    <w:rsid w:val="000929E4"/>
    <w:rsid w:val="00094C6F"/>
    <w:rsid w:val="000B0833"/>
    <w:rsid w:val="000B46A9"/>
    <w:rsid w:val="000B6A5D"/>
    <w:rsid w:val="000B6FE5"/>
    <w:rsid w:val="000C1D4E"/>
    <w:rsid w:val="000C4CB5"/>
    <w:rsid w:val="000D11A7"/>
    <w:rsid w:val="000D1385"/>
    <w:rsid w:val="000D7FF4"/>
    <w:rsid w:val="000E3AA0"/>
    <w:rsid w:val="00113638"/>
    <w:rsid w:val="00127A1E"/>
    <w:rsid w:val="001360DE"/>
    <w:rsid w:val="00136EDB"/>
    <w:rsid w:val="00147AF0"/>
    <w:rsid w:val="00154E3E"/>
    <w:rsid w:val="00155FFF"/>
    <w:rsid w:val="0015754C"/>
    <w:rsid w:val="001727E4"/>
    <w:rsid w:val="001733CD"/>
    <w:rsid w:val="0017492F"/>
    <w:rsid w:val="00187446"/>
    <w:rsid w:val="00190AE0"/>
    <w:rsid w:val="001A27AA"/>
    <w:rsid w:val="001A52C2"/>
    <w:rsid w:val="001C04A9"/>
    <w:rsid w:val="001E7896"/>
    <w:rsid w:val="001F4D79"/>
    <w:rsid w:val="002127A1"/>
    <w:rsid w:val="00235815"/>
    <w:rsid w:val="002361E6"/>
    <w:rsid w:val="0024067F"/>
    <w:rsid w:val="002449F5"/>
    <w:rsid w:val="00244FC1"/>
    <w:rsid w:val="00252973"/>
    <w:rsid w:val="0027312E"/>
    <w:rsid w:val="002740E7"/>
    <w:rsid w:val="00275CB5"/>
    <w:rsid w:val="002816E1"/>
    <w:rsid w:val="00285FE8"/>
    <w:rsid w:val="002A3E7C"/>
    <w:rsid w:val="002A48B2"/>
    <w:rsid w:val="002C5512"/>
    <w:rsid w:val="002D05DA"/>
    <w:rsid w:val="002E0E32"/>
    <w:rsid w:val="002E57A7"/>
    <w:rsid w:val="002E75F5"/>
    <w:rsid w:val="00306370"/>
    <w:rsid w:val="0031160E"/>
    <w:rsid w:val="003149AB"/>
    <w:rsid w:val="00316791"/>
    <w:rsid w:val="00320048"/>
    <w:rsid w:val="00332463"/>
    <w:rsid w:val="00333D07"/>
    <w:rsid w:val="00344DF6"/>
    <w:rsid w:val="003475B3"/>
    <w:rsid w:val="00372898"/>
    <w:rsid w:val="0039219D"/>
    <w:rsid w:val="00392427"/>
    <w:rsid w:val="00394819"/>
    <w:rsid w:val="003A7DD9"/>
    <w:rsid w:val="003B411E"/>
    <w:rsid w:val="003D2B7A"/>
    <w:rsid w:val="003E7913"/>
    <w:rsid w:val="003F5457"/>
    <w:rsid w:val="0040279F"/>
    <w:rsid w:val="004034C6"/>
    <w:rsid w:val="0041244B"/>
    <w:rsid w:val="00421862"/>
    <w:rsid w:val="00431A2C"/>
    <w:rsid w:val="00431B0C"/>
    <w:rsid w:val="0045112C"/>
    <w:rsid w:val="0045158C"/>
    <w:rsid w:val="00455B01"/>
    <w:rsid w:val="00455E69"/>
    <w:rsid w:val="00465574"/>
    <w:rsid w:val="00482E82"/>
    <w:rsid w:val="004901CD"/>
    <w:rsid w:val="004A5A4B"/>
    <w:rsid w:val="004B29C8"/>
    <w:rsid w:val="004B3C10"/>
    <w:rsid w:val="004C095A"/>
    <w:rsid w:val="004C43EB"/>
    <w:rsid w:val="004D3063"/>
    <w:rsid w:val="004D3E88"/>
    <w:rsid w:val="004D6461"/>
    <w:rsid w:val="004E1C95"/>
    <w:rsid w:val="004F0CA9"/>
    <w:rsid w:val="004F213B"/>
    <w:rsid w:val="00507352"/>
    <w:rsid w:val="0051293B"/>
    <w:rsid w:val="00515CDF"/>
    <w:rsid w:val="00515EDF"/>
    <w:rsid w:val="00520312"/>
    <w:rsid w:val="005279C2"/>
    <w:rsid w:val="00527AF8"/>
    <w:rsid w:val="005303D7"/>
    <w:rsid w:val="005324A2"/>
    <w:rsid w:val="00535725"/>
    <w:rsid w:val="00540070"/>
    <w:rsid w:val="00552CF5"/>
    <w:rsid w:val="00563AA2"/>
    <w:rsid w:val="00575360"/>
    <w:rsid w:val="0058468A"/>
    <w:rsid w:val="005A0955"/>
    <w:rsid w:val="005A2AC3"/>
    <w:rsid w:val="005B2D66"/>
    <w:rsid w:val="005C77AB"/>
    <w:rsid w:val="005F6A1C"/>
    <w:rsid w:val="00606C9F"/>
    <w:rsid w:val="00610AC4"/>
    <w:rsid w:val="006111C5"/>
    <w:rsid w:val="0063198C"/>
    <w:rsid w:val="006438CF"/>
    <w:rsid w:val="00647370"/>
    <w:rsid w:val="00650898"/>
    <w:rsid w:val="00664FBC"/>
    <w:rsid w:val="00665906"/>
    <w:rsid w:val="00672E7E"/>
    <w:rsid w:val="00676DD9"/>
    <w:rsid w:val="00676DED"/>
    <w:rsid w:val="006836D5"/>
    <w:rsid w:val="00687981"/>
    <w:rsid w:val="00687D8B"/>
    <w:rsid w:val="006960FB"/>
    <w:rsid w:val="006B2BF8"/>
    <w:rsid w:val="006B4E15"/>
    <w:rsid w:val="006B6C30"/>
    <w:rsid w:val="006C264D"/>
    <w:rsid w:val="006D305A"/>
    <w:rsid w:val="006D52DA"/>
    <w:rsid w:val="006E6685"/>
    <w:rsid w:val="006F067F"/>
    <w:rsid w:val="006F5CB6"/>
    <w:rsid w:val="00700EA5"/>
    <w:rsid w:val="00704BE1"/>
    <w:rsid w:val="00710A65"/>
    <w:rsid w:val="00712DFF"/>
    <w:rsid w:val="007132BE"/>
    <w:rsid w:val="0072170B"/>
    <w:rsid w:val="00763236"/>
    <w:rsid w:val="00777509"/>
    <w:rsid w:val="007804A3"/>
    <w:rsid w:val="00787011"/>
    <w:rsid w:val="007A03FC"/>
    <w:rsid w:val="007A34E1"/>
    <w:rsid w:val="007A7FB6"/>
    <w:rsid w:val="007B0F63"/>
    <w:rsid w:val="007B1370"/>
    <w:rsid w:val="007B3B02"/>
    <w:rsid w:val="007C4E8C"/>
    <w:rsid w:val="007C6978"/>
    <w:rsid w:val="007C6E3C"/>
    <w:rsid w:val="007D7680"/>
    <w:rsid w:val="007E6865"/>
    <w:rsid w:val="007F3D08"/>
    <w:rsid w:val="008023D1"/>
    <w:rsid w:val="00804C07"/>
    <w:rsid w:val="00810E8C"/>
    <w:rsid w:val="00812E2B"/>
    <w:rsid w:val="00820D84"/>
    <w:rsid w:val="0082668A"/>
    <w:rsid w:val="00841A58"/>
    <w:rsid w:val="00841D22"/>
    <w:rsid w:val="008646E2"/>
    <w:rsid w:val="00873123"/>
    <w:rsid w:val="00874FEE"/>
    <w:rsid w:val="00877CCC"/>
    <w:rsid w:val="0088146B"/>
    <w:rsid w:val="0088245B"/>
    <w:rsid w:val="008864ED"/>
    <w:rsid w:val="008A08EE"/>
    <w:rsid w:val="008A372C"/>
    <w:rsid w:val="008C6115"/>
    <w:rsid w:val="008D0DA1"/>
    <w:rsid w:val="008D3DB1"/>
    <w:rsid w:val="008D4C58"/>
    <w:rsid w:val="008D57B4"/>
    <w:rsid w:val="008D7156"/>
    <w:rsid w:val="008E1AB3"/>
    <w:rsid w:val="008E6DA1"/>
    <w:rsid w:val="008F0BFB"/>
    <w:rsid w:val="00903898"/>
    <w:rsid w:val="00906613"/>
    <w:rsid w:val="00927AB2"/>
    <w:rsid w:val="00927B82"/>
    <w:rsid w:val="009305D3"/>
    <w:rsid w:val="00932D3D"/>
    <w:rsid w:val="0093384C"/>
    <w:rsid w:val="0093592A"/>
    <w:rsid w:val="00953203"/>
    <w:rsid w:val="00972369"/>
    <w:rsid w:val="009862D4"/>
    <w:rsid w:val="00996EE3"/>
    <w:rsid w:val="009A37EC"/>
    <w:rsid w:val="009B5571"/>
    <w:rsid w:val="009C2551"/>
    <w:rsid w:val="009D0B4D"/>
    <w:rsid w:val="009F5110"/>
    <w:rsid w:val="00A11A1A"/>
    <w:rsid w:val="00A14BD3"/>
    <w:rsid w:val="00A241DC"/>
    <w:rsid w:val="00A275EE"/>
    <w:rsid w:val="00A32A3B"/>
    <w:rsid w:val="00A41B25"/>
    <w:rsid w:val="00A46C21"/>
    <w:rsid w:val="00A65E96"/>
    <w:rsid w:val="00A67651"/>
    <w:rsid w:val="00A704E5"/>
    <w:rsid w:val="00A70CFD"/>
    <w:rsid w:val="00A825B8"/>
    <w:rsid w:val="00A827A7"/>
    <w:rsid w:val="00A902A3"/>
    <w:rsid w:val="00A952CA"/>
    <w:rsid w:val="00A95489"/>
    <w:rsid w:val="00AB020F"/>
    <w:rsid w:val="00AB17FA"/>
    <w:rsid w:val="00AB3C2D"/>
    <w:rsid w:val="00AC318C"/>
    <w:rsid w:val="00AC764B"/>
    <w:rsid w:val="00AE15C0"/>
    <w:rsid w:val="00AE2723"/>
    <w:rsid w:val="00B22A26"/>
    <w:rsid w:val="00B41FC1"/>
    <w:rsid w:val="00B430F8"/>
    <w:rsid w:val="00B46C71"/>
    <w:rsid w:val="00B61DEE"/>
    <w:rsid w:val="00B64302"/>
    <w:rsid w:val="00B7024F"/>
    <w:rsid w:val="00B85995"/>
    <w:rsid w:val="00B965A5"/>
    <w:rsid w:val="00BA002E"/>
    <w:rsid w:val="00BB3211"/>
    <w:rsid w:val="00BD588A"/>
    <w:rsid w:val="00BE114E"/>
    <w:rsid w:val="00BE6FE8"/>
    <w:rsid w:val="00BF26BC"/>
    <w:rsid w:val="00C03B0E"/>
    <w:rsid w:val="00C27BCC"/>
    <w:rsid w:val="00C359E0"/>
    <w:rsid w:val="00C3695D"/>
    <w:rsid w:val="00C405FF"/>
    <w:rsid w:val="00C448EB"/>
    <w:rsid w:val="00C61ABE"/>
    <w:rsid w:val="00C70E1D"/>
    <w:rsid w:val="00C771AA"/>
    <w:rsid w:val="00C91DD8"/>
    <w:rsid w:val="00CA0889"/>
    <w:rsid w:val="00CA109D"/>
    <w:rsid w:val="00CA6D5D"/>
    <w:rsid w:val="00CA6E52"/>
    <w:rsid w:val="00CB1DDC"/>
    <w:rsid w:val="00CC0435"/>
    <w:rsid w:val="00CC13B7"/>
    <w:rsid w:val="00CD59C8"/>
    <w:rsid w:val="00CF089E"/>
    <w:rsid w:val="00CF4A8A"/>
    <w:rsid w:val="00CF7324"/>
    <w:rsid w:val="00D100C1"/>
    <w:rsid w:val="00D22F97"/>
    <w:rsid w:val="00D27337"/>
    <w:rsid w:val="00D32DE4"/>
    <w:rsid w:val="00D4011F"/>
    <w:rsid w:val="00D510E1"/>
    <w:rsid w:val="00D60370"/>
    <w:rsid w:val="00D60E8D"/>
    <w:rsid w:val="00D661BE"/>
    <w:rsid w:val="00D70C46"/>
    <w:rsid w:val="00D747C0"/>
    <w:rsid w:val="00D84255"/>
    <w:rsid w:val="00D94F66"/>
    <w:rsid w:val="00DA11FF"/>
    <w:rsid w:val="00DA6CEB"/>
    <w:rsid w:val="00DB0C3D"/>
    <w:rsid w:val="00DB573C"/>
    <w:rsid w:val="00DC2B9B"/>
    <w:rsid w:val="00DC6564"/>
    <w:rsid w:val="00DD2A68"/>
    <w:rsid w:val="00DD39B7"/>
    <w:rsid w:val="00DD7F4C"/>
    <w:rsid w:val="00DF5B8A"/>
    <w:rsid w:val="00DF698A"/>
    <w:rsid w:val="00E20A2C"/>
    <w:rsid w:val="00E24EFD"/>
    <w:rsid w:val="00E438C6"/>
    <w:rsid w:val="00E51BD2"/>
    <w:rsid w:val="00E55807"/>
    <w:rsid w:val="00E62A83"/>
    <w:rsid w:val="00E72BDC"/>
    <w:rsid w:val="00E7457F"/>
    <w:rsid w:val="00E81979"/>
    <w:rsid w:val="00E83BCC"/>
    <w:rsid w:val="00E86323"/>
    <w:rsid w:val="00EA11C1"/>
    <w:rsid w:val="00EA46BF"/>
    <w:rsid w:val="00EB20AD"/>
    <w:rsid w:val="00EB6C49"/>
    <w:rsid w:val="00EE6A2E"/>
    <w:rsid w:val="00EF153E"/>
    <w:rsid w:val="00EF5B1B"/>
    <w:rsid w:val="00F06801"/>
    <w:rsid w:val="00F11E13"/>
    <w:rsid w:val="00F13EF3"/>
    <w:rsid w:val="00F20323"/>
    <w:rsid w:val="00F22040"/>
    <w:rsid w:val="00F328E6"/>
    <w:rsid w:val="00F34147"/>
    <w:rsid w:val="00F37EF5"/>
    <w:rsid w:val="00F405CC"/>
    <w:rsid w:val="00F5246B"/>
    <w:rsid w:val="00F5648C"/>
    <w:rsid w:val="00F63DC3"/>
    <w:rsid w:val="00F82A42"/>
    <w:rsid w:val="00F834D5"/>
    <w:rsid w:val="00F83C6E"/>
    <w:rsid w:val="00FA1DF9"/>
    <w:rsid w:val="00FA53E7"/>
    <w:rsid w:val="00FD5C21"/>
    <w:rsid w:val="00FE3B04"/>
    <w:rsid w:val="00FF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4B6E8"/>
  <w15:chartTrackingRefBased/>
  <w15:docId w15:val="{5AD3C8A7-4349-4C3F-95E1-E616FE2F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5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C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D3D"/>
  </w:style>
  <w:style w:type="paragraph" w:styleId="Footer">
    <w:name w:val="footer"/>
    <w:basedOn w:val="Normal"/>
    <w:link w:val="Foot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D3D"/>
  </w:style>
  <w:style w:type="paragraph" w:styleId="ListParagraph">
    <w:name w:val="List Paragraph"/>
    <w:aliases w:val="Recommendation,List Paragraph1,L,List Paragraph11,bullet point list,Bullet point,NFP GP Bulleted List,List Paragraph - bullets,Bulletr List Paragraph,FooterText,List Paragraph2,List Paragraph21,Listeafsnit1,Paragraphe de liste1,numbered,列"/>
    <w:basedOn w:val="Normal"/>
    <w:link w:val="ListParagraphChar"/>
    <w:uiPriority w:val="34"/>
    <w:qFormat/>
    <w:rsid w:val="00932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2A4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2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2A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2A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A4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04C07"/>
  </w:style>
  <w:style w:type="paragraph" w:styleId="Revision">
    <w:name w:val="Revision"/>
    <w:hidden/>
    <w:uiPriority w:val="99"/>
    <w:semiHidden/>
    <w:rsid w:val="000377BD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E5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A3E7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83BCC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qFormat/>
    <w:rsid w:val="006438CF"/>
    <w:pPr>
      <w:spacing w:after="200" w:line="276" w:lineRule="auto"/>
    </w:pPr>
    <w:rPr>
      <w:rFonts w:ascii="Arial" w:eastAsia="Calibri" w:hAnsi="Arial" w:cs="Times New Roman"/>
      <w:kern w:val="0"/>
      <w:sz w:val="24"/>
      <w:szCs w:val="24"/>
      <w:lang w:eastAsia="en-AU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30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0C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PlainTable2">
    <w:name w:val="Plain Table 2"/>
    <w:basedOn w:val="TableNormal"/>
    <w:uiPriority w:val="42"/>
    <w:rsid w:val="00DB0C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C09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8E1AB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C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ListParagraphChar">
    <w:name w:val="List Paragraph Char"/>
    <w:aliases w:val="Recommendation Char,List Paragraph1 Char,L Char,List Paragraph11 Char,bullet point list Char,Bullet point Char,NFP GP Bulleted List Char,List Paragraph - bullets Char,Bulletr List Paragraph Char,FooterText Char,List Paragraph2 Char"/>
    <w:basedOn w:val="DefaultParagraphFont"/>
    <w:link w:val="ListParagraph"/>
    <w:uiPriority w:val="34"/>
    <w:qFormat/>
    <w:locked/>
    <w:rsid w:val="00E62A83"/>
  </w:style>
  <w:style w:type="character" w:customStyle="1" w:styleId="ui-provider">
    <w:name w:val="ui-provider"/>
    <w:basedOn w:val="DefaultParagraphFont"/>
    <w:rsid w:val="004D3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WI@dcceew.gov.a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b98728ac-f998-415c-abee-6b046fb144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4" ma:contentTypeDescription="Create a new document." ma:contentTypeScope="" ma:versionID="d2575a541de4f6f4146f87d786cddbb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4bfd732ecb4d90ac731c1f8eb5d3dcdc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6D25C-73D2-4210-9E11-2AEDDC493B79}">
  <ds:schemaRefs>
    <ds:schemaRef ds:uri="http://schemas.microsoft.com/office/2006/documentManagement/types"/>
    <ds:schemaRef ds:uri="30cbef77-f6d8-4dfe-89c8-c9451ce6f5f5"/>
    <ds:schemaRef ds:uri="http://purl.org/dc/dcmitype/"/>
    <ds:schemaRef ds:uri="33cc31bb-d520-4822-af33-15f07349a5ff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81c01dc6-2c49-4730-b140-874c95cac377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E3CC85F-DB4D-469C-BFB2-D24599609F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1F44A6-23AB-4FED-A0B3-FFB9A73E3F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A7C153-1F08-4255-95A3-1AB9F68E61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2938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Communique #4, December 2023 - Committee on Aboriginal and Torres Strait Islander Water Interests</vt:lpstr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Communique #4, December 2023 - Committee on Aboriginal and Torres Strait Islander Water Interests</dc:title>
  <dc:subject>24th meeting, Adelaide, 13–14 December 2023</dc:subject>
  <dc:creator>Department of Climate Change, Energy, the Environment and Water</dc:creator>
  <cp:lastModifiedBy>Durack, Bec</cp:lastModifiedBy>
  <cp:revision>2</cp:revision>
  <cp:lastPrinted>1899-12-31T16:00:00Z</cp:lastPrinted>
  <dcterms:created xsi:type="dcterms:W3CDTF">2024-01-18T06:44:00Z</dcterms:created>
  <dcterms:modified xsi:type="dcterms:W3CDTF">2024-01-18T06:44:00Z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  <property fmtid="{D5CDD505-2E9C-101B-9397-08002B2CF9AE}" pid="3" name="MediaServiceImageTags">
    <vt:lpwstr/>
  </property>
</Properties>
</file>