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EA8CF" w14:textId="77777777" w:rsidR="00AD6D48" w:rsidRDefault="00AD6D48" w:rsidP="00AD6D48">
      <w:pPr>
        <w:pStyle w:val="Heading1"/>
        <w:spacing w:before="0" w:line="276" w:lineRule="auto"/>
        <w:jc w:val="both"/>
        <w:rPr>
          <w:rFonts w:ascii="Cambria" w:hAnsi="Cambria"/>
          <w:color w:val="auto"/>
          <w:sz w:val="28"/>
          <w:szCs w:val="28"/>
          <w:shd w:val="clear" w:color="auto" w:fill="FFFFFF"/>
        </w:rPr>
      </w:pPr>
    </w:p>
    <w:p w14:paraId="6AFEC0E6" w14:textId="77777777" w:rsidR="00AD6D48" w:rsidRPr="00AC764B" w:rsidRDefault="00AD6D48" w:rsidP="00AD6D48">
      <w:pPr>
        <w:pStyle w:val="Heading1"/>
        <w:spacing w:before="0" w:line="276" w:lineRule="auto"/>
        <w:jc w:val="both"/>
        <w:rPr>
          <w:rFonts w:ascii="Cambria" w:hAnsi="Cambria"/>
          <w:color w:val="000000" w:themeColor="text1"/>
          <w:shd w:val="clear" w:color="auto" w:fill="FFFFFF"/>
        </w:rPr>
      </w:pPr>
      <w:r w:rsidRPr="00AC764B">
        <w:rPr>
          <w:rFonts w:ascii="Cambria" w:hAnsi="Cambria"/>
          <w:color w:val="000000" w:themeColor="text1"/>
          <w:shd w:val="clear" w:color="auto" w:fill="FFFFFF"/>
        </w:rPr>
        <w:t>Committee on Aboriginal and Torres Strait Islander Water Interests</w:t>
      </w:r>
    </w:p>
    <w:p w14:paraId="4A3B1E22" w14:textId="62E69C04" w:rsidR="00AD6D48" w:rsidRDefault="00AD6D48" w:rsidP="00AD6D48">
      <w:pPr>
        <w:pStyle w:val="Heading1"/>
        <w:spacing w:before="0" w:line="276" w:lineRule="auto"/>
        <w:rPr>
          <w:shd w:val="clear" w:color="auto" w:fill="FFFFFF"/>
        </w:rPr>
      </w:pPr>
      <w:r>
        <w:rPr>
          <w:shd w:val="clear" w:color="auto" w:fill="FFFFFF"/>
        </w:rPr>
        <w:t xml:space="preserve">Communique </w:t>
      </w:r>
      <w:r w:rsidR="00A87C5D">
        <w:rPr>
          <w:shd w:val="clear" w:color="auto" w:fill="FFFFFF"/>
        </w:rPr>
        <w:t>#</w:t>
      </w:r>
      <w:r w:rsidR="00F74E52">
        <w:rPr>
          <w:shd w:val="clear" w:color="auto" w:fill="FFFFFF"/>
        </w:rPr>
        <w:t>7</w:t>
      </w:r>
      <w:r>
        <w:rPr>
          <w:shd w:val="clear" w:color="auto" w:fill="FFFFFF"/>
        </w:rPr>
        <w:t>, September 2024</w:t>
      </w:r>
    </w:p>
    <w:p w14:paraId="58FFCB74" w14:textId="77777777" w:rsidR="00AD6D48" w:rsidRPr="00A275EE" w:rsidRDefault="00AD6D48" w:rsidP="00AD6D48"/>
    <w:p w14:paraId="682CF775" w14:textId="6E1FD8E5" w:rsidR="00AD6D48" w:rsidRPr="000F670A" w:rsidRDefault="00927C54" w:rsidP="00AD6D48">
      <w:pPr>
        <w:pStyle w:val="Heading1"/>
        <w:spacing w:before="0" w:line="276" w:lineRule="auto"/>
        <w:rPr>
          <w:shd w:val="clear" w:color="auto" w:fill="FFFFFF"/>
        </w:rPr>
      </w:pPr>
      <w:r>
        <w:rPr>
          <w:shd w:val="clear" w:color="auto" w:fill="FFFFFF"/>
        </w:rPr>
        <w:t>M</w:t>
      </w:r>
      <w:r w:rsidR="00AD6D48" w:rsidRPr="00041AD4">
        <w:rPr>
          <w:shd w:val="clear" w:color="auto" w:fill="FFFFFF"/>
        </w:rPr>
        <w:t>eeting</w:t>
      </w:r>
      <w:r>
        <w:rPr>
          <w:shd w:val="clear" w:color="auto" w:fill="FFFFFF"/>
        </w:rPr>
        <w:t xml:space="preserve"> 30</w:t>
      </w:r>
      <w:r w:rsidR="00AD6D48">
        <w:rPr>
          <w:shd w:val="clear" w:color="auto" w:fill="FFFFFF"/>
        </w:rPr>
        <w:t>, Canberra, 11–12 September 2024</w:t>
      </w:r>
    </w:p>
    <w:p w14:paraId="31DA4882" w14:textId="77777777" w:rsidR="00BD17EA" w:rsidRDefault="00BD17EA" w:rsidP="3CF6BDDA">
      <w:pPr>
        <w:pStyle w:val="Default"/>
        <w:jc w:val="both"/>
        <w:rPr>
          <w:rFonts w:eastAsia="Calibri"/>
        </w:rPr>
      </w:pPr>
    </w:p>
    <w:p w14:paraId="13770EF8" w14:textId="11F8763B" w:rsidR="00706DA3" w:rsidRPr="00401814" w:rsidRDefault="00AD6D48" w:rsidP="3CF6BDDA">
      <w:pPr>
        <w:pStyle w:val="Default"/>
        <w:jc w:val="both"/>
        <w:rPr>
          <w:rFonts w:eastAsia="Calibri"/>
          <w:color w:val="2F5496" w:themeColor="accent1" w:themeShade="BF"/>
          <w:kern w:val="2"/>
          <w:sz w:val="22"/>
          <w:szCs w:val="22"/>
        </w:rPr>
      </w:pPr>
      <w:r w:rsidRPr="00F547B8">
        <w:rPr>
          <w:rFonts w:eastAsia="Calibri"/>
        </w:rPr>
        <w:t>The Committee on Aboriginal and Torres Strait Islander Water Interests (</w:t>
      </w:r>
      <w:r w:rsidR="00D553E2">
        <w:rPr>
          <w:rFonts w:eastAsia="Calibri"/>
        </w:rPr>
        <w:t>the Committee</w:t>
      </w:r>
      <w:r w:rsidRPr="00F547B8">
        <w:rPr>
          <w:rFonts w:eastAsia="Calibri"/>
        </w:rPr>
        <w:t xml:space="preserve">) met on the land of the </w:t>
      </w:r>
      <w:r w:rsidR="00944192" w:rsidRPr="00944192">
        <w:rPr>
          <w:rFonts w:eastAsia="Calibri"/>
        </w:rPr>
        <w:t xml:space="preserve">Ngunnawal and </w:t>
      </w:r>
      <w:proofErr w:type="spellStart"/>
      <w:r w:rsidR="00944192" w:rsidRPr="00944192">
        <w:rPr>
          <w:rFonts w:eastAsia="Calibri"/>
        </w:rPr>
        <w:t>Ngambri</w:t>
      </w:r>
      <w:proofErr w:type="spellEnd"/>
      <w:r w:rsidR="00944192" w:rsidRPr="00944192">
        <w:rPr>
          <w:rFonts w:eastAsia="Calibri"/>
        </w:rPr>
        <w:t xml:space="preserve"> </w:t>
      </w:r>
      <w:r w:rsidR="00415F70">
        <w:rPr>
          <w:rFonts w:eastAsia="Calibri"/>
        </w:rPr>
        <w:t>P</w:t>
      </w:r>
      <w:r w:rsidR="00944192" w:rsidRPr="00944192">
        <w:rPr>
          <w:rFonts w:eastAsia="Calibri"/>
        </w:rPr>
        <w:t>eoples</w:t>
      </w:r>
      <w:r w:rsidRPr="00944192">
        <w:rPr>
          <w:rFonts w:eastAsia="Calibri"/>
        </w:rPr>
        <w:t xml:space="preserve"> </w:t>
      </w:r>
      <w:r w:rsidRPr="00F547B8">
        <w:rPr>
          <w:rFonts w:eastAsia="Calibri"/>
        </w:rPr>
        <w:t>in</w:t>
      </w:r>
      <w:r w:rsidRPr="000F670A">
        <w:rPr>
          <w:rFonts w:eastAsia="Calibri"/>
          <w:color w:val="FF0000"/>
        </w:rPr>
        <w:t xml:space="preserve"> </w:t>
      </w:r>
      <w:r w:rsidR="007F0C13" w:rsidRPr="007F0C13">
        <w:rPr>
          <w:rFonts w:eastAsia="Calibri"/>
        </w:rPr>
        <w:t>Canberra</w:t>
      </w:r>
      <w:r w:rsidRPr="00F547B8">
        <w:rPr>
          <w:rFonts w:eastAsia="Calibri"/>
        </w:rPr>
        <w:t xml:space="preserve"> on </w:t>
      </w:r>
      <w:r w:rsidR="007F0C13">
        <w:rPr>
          <w:rFonts w:eastAsia="Calibri"/>
        </w:rPr>
        <w:t>11-12 September 2024</w:t>
      </w:r>
      <w:r w:rsidRPr="00F547B8">
        <w:rPr>
          <w:rFonts w:eastAsia="Calibri"/>
        </w:rPr>
        <w:t xml:space="preserve">. </w:t>
      </w:r>
      <w:r w:rsidRPr="00E07683">
        <w:rPr>
          <w:rFonts w:eastAsia="Calibri"/>
        </w:rPr>
        <w:t>The</w:t>
      </w:r>
      <w:r w:rsidR="00D0415B">
        <w:rPr>
          <w:rFonts w:eastAsia="Calibri"/>
        </w:rPr>
        <w:t> </w:t>
      </w:r>
      <w:r w:rsidR="00173546">
        <w:rPr>
          <w:rFonts w:eastAsia="Calibri"/>
        </w:rPr>
        <w:t xml:space="preserve">meeting was hosted by the Commonwealth </w:t>
      </w:r>
      <w:r w:rsidRPr="00E07683">
        <w:rPr>
          <w:rFonts w:eastAsia="Calibri"/>
        </w:rPr>
        <w:t xml:space="preserve">Department of </w:t>
      </w:r>
      <w:r w:rsidR="3A2666BA" w:rsidRPr="3CF6BDDA">
        <w:rPr>
          <w:rFonts w:eastAsia="Calibri"/>
        </w:rPr>
        <w:t xml:space="preserve">Climate Change, </w:t>
      </w:r>
      <w:r w:rsidRPr="00E07683">
        <w:rPr>
          <w:rFonts w:eastAsia="Calibri"/>
        </w:rPr>
        <w:t xml:space="preserve">Energy, </w:t>
      </w:r>
      <w:r w:rsidR="24388961" w:rsidRPr="3CF6BDDA">
        <w:rPr>
          <w:rFonts w:eastAsia="Calibri"/>
        </w:rPr>
        <w:t xml:space="preserve">the </w:t>
      </w:r>
      <w:r w:rsidRPr="00E07683">
        <w:rPr>
          <w:rFonts w:eastAsia="Calibri"/>
        </w:rPr>
        <w:t xml:space="preserve">Environment and </w:t>
      </w:r>
      <w:r w:rsidR="007E4C03" w:rsidRPr="00E07683">
        <w:rPr>
          <w:rFonts w:eastAsia="Calibri"/>
        </w:rPr>
        <w:t>Water</w:t>
      </w:r>
      <w:r w:rsidRPr="00E07683">
        <w:rPr>
          <w:rFonts w:eastAsia="Calibri"/>
        </w:rPr>
        <w:t xml:space="preserve"> </w:t>
      </w:r>
      <w:r w:rsidR="003E733F">
        <w:rPr>
          <w:rFonts w:eastAsia="Calibri"/>
        </w:rPr>
        <w:t xml:space="preserve">(the </w:t>
      </w:r>
      <w:r w:rsidR="00927C54">
        <w:rPr>
          <w:rFonts w:eastAsia="Calibri"/>
        </w:rPr>
        <w:t>d</w:t>
      </w:r>
      <w:r w:rsidR="003E733F">
        <w:rPr>
          <w:rFonts w:eastAsia="Calibri"/>
        </w:rPr>
        <w:t>epartment)</w:t>
      </w:r>
      <w:r w:rsidRPr="00E07683">
        <w:rPr>
          <w:rFonts w:eastAsia="Calibri"/>
        </w:rPr>
        <w:t xml:space="preserve">. </w:t>
      </w:r>
    </w:p>
    <w:p w14:paraId="4E1C76F7" w14:textId="77777777" w:rsidR="005211BE" w:rsidRPr="000A7A78" w:rsidRDefault="005211BE" w:rsidP="3CF6BDDA">
      <w:pPr>
        <w:pStyle w:val="Default"/>
        <w:jc w:val="both"/>
      </w:pPr>
    </w:p>
    <w:p w14:paraId="19992FFC" w14:textId="16201FE3" w:rsidR="00AC186C" w:rsidRDefault="00AC186C" w:rsidP="00AC186C">
      <w:pPr>
        <w:pStyle w:val="Default"/>
        <w:jc w:val="both"/>
        <w:rPr>
          <w:rFonts w:eastAsia="Calibri"/>
          <w:color w:val="auto"/>
          <w:kern w:val="2"/>
        </w:rPr>
      </w:pPr>
      <w:r w:rsidRPr="00401814">
        <w:rPr>
          <w:rFonts w:eastAsia="Calibri"/>
          <w:color w:val="auto"/>
          <w:kern w:val="2"/>
        </w:rPr>
        <w:t>The Committee received an update on the Commonwealth</w:t>
      </w:r>
      <w:r w:rsidR="00386307">
        <w:rPr>
          <w:rFonts w:eastAsia="Calibri"/>
          <w:color w:val="auto"/>
          <w:kern w:val="2"/>
        </w:rPr>
        <w:t xml:space="preserve"> Government</w:t>
      </w:r>
      <w:r w:rsidRPr="00401814">
        <w:rPr>
          <w:rFonts w:eastAsia="Calibri"/>
          <w:color w:val="auto"/>
          <w:kern w:val="2"/>
        </w:rPr>
        <w:t xml:space="preserve">’s Aboriginal and Torres Strait Islander Water initiatives, including the </w:t>
      </w:r>
      <w:r w:rsidR="00927C54">
        <w:rPr>
          <w:rFonts w:eastAsia="Calibri"/>
          <w:color w:val="auto"/>
          <w:kern w:val="2"/>
        </w:rPr>
        <w:t xml:space="preserve">Murray—Darling Basin (Basin) </w:t>
      </w:r>
      <w:r w:rsidRPr="00401814">
        <w:rPr>
          <w:rFonts w:eastAsia="Calibri"/>
          <w:color w:val="auto"/>
          <w:kern w:val="2"/>
        </w:rPr>
        <w:t xml:space="preserve">Aboriginal Water Entitlements Program, </w:t>
      </w:r>
      <w:r w:rsidR="00386307">
        <w:rPr>
          <w:rFonts w:eastAsia="Calibri"/>
          <w:color w:val="auto"/>
          <w:kern w:val="2"/>
        </w:rPr>
        <w:t xml:space="preserve">national and Basin </w:t>
      </w:r>
      <w:r w:rsidRPr="00401814">
        <w:rPr>
          <w:rFonts w:eastAsia="Calibri"/>
          <w:color w:val="auto"/>
          <w:kern w:val="2"/>
        </w:rPr>
        <w:t xml:space="preserve">enduring water holding arrangements, the Cultural Flows Planning for Cultural Economies Program, and the </w:t>
      </w:r>
      <w:r w:rsidR="00927C54">
        <w:rPr>
          <w:rFonts w:eastAsia="Calibri"/>
          <w:color w:val="auto"/>
          <w:kern w:val="2"/>
        </w:rPr>
        <w:t xml:space="preserve">development of the </w:t>
      </w:r>
      <w:r w:rsidRPr="00401814">
        <w:rPr>
          <w:rFonts w:eastAsia="Calibri"/>
          <w:color w:val="auto"/>
          <w:kern w:val="2"/>
        </w:rPr>
        <w:t xml:space="preserve">Inland Waters Target. </w:t>
      </w:r>
    </w:p>
    <w:p w14:paraId="69B2220B" w14:textId="77777777" w:rsidR="00AC186C" w:rsidRPr="00401814" w:rsidRDefault="00AC186C" w:rsidP="00AC186C">
      <w:pPr>
        <w:pStyle w:val="Default"/>
        <w:jc w:val="both"/>
        <w:rPr>
          <w:rFonts w:eastAsia="Calibri"/>
          <w:color w:val="auto"/>
          <w:kern w:val="2"/>
        </w:rPr>
      </w:pPr>
    </w:p>
    <w:p w14:paraId="14940114" w14:textId="25DBCF97" w:rsidR="000A7A78" w:rsidRPr="00004072" w:rsidRDefault="000A7A78" w:rsidP="3CF6BDDA">
      <w:pPr>
        <w:pStyle w:val="Default"/>
        <w:jc w:val="both"/>
        <w:rPr>
          <w:rFonts w:eastAsia="Calibri"/>
          <w:color w:val="auto"/>
          <w:kern w:val="2"/>
        </w:rPr>
      </w:pPr>
      <w:r w:rsidRPr="00401814">
        <w:rPr>
          <w:rFonts w:eastAsia="Calibri"/>
          <w:color w:val="auto"/>
          <w:kern w:val="2"/>
        </w:rPr>
        <w:t xml:space="preserve">The Committee welcomed </w:t>
      </w:r>
      <w:r w:rsidR="4138030A" w:rsidRPr="00401814">
        <w:rPr>
          <w:rFonts w:eastAsia="Calibri"/>
          <w:color w:val="auto"/>
          <w:kern w:val="2"/>
        </w:rPr>
        <w:t xml:space="preserve">presentations on groundwater from </w:t>
      </w:r>
      <w:r w:rsidRPr="00401814">
        <w:rPr>
          <w:rFonts w:eastAsia="Calibri"/>
          <w:color w:val="auto"/>
          <w:kern w:val="2"/>
        </w:rPr>
        <w:t>Mr Anthony Brinkley</w:t>
      </w:r>
      <w:r w:rsidR="009C140B" w:rsidRPr="00401814">
        <w:rPr>
          <w:rFonts w:eastAsia="Calibri"/>
          <w:color w:val="auto"/>
          <w:kern w:val="2"/>
        </w:rPr>
        <w:t xml:space="preserve"> from the Bureau of Meteorology</w:t>
      </w:r>
      <w:r w:rsidR="002B280D" w:rsidRPr="00401814">
        <w:rPr>
          <w:rFonts w:eastAsia="Calibri"/>
          <w:color w:val="auto"/>
          <w:kern w:val="2"/>
        </w:rPr>
        <w:t>, and Mr David Robi</w:t>
      </w:r>
      <w:r w:rsidR="23346A34" w:rsidRPr="00401814">
        <w:rPr>
          <w:rFonts w:eastAsia="Calibri"/>
          <w:color w:val="auto"/>
          <w:kern w:val="2"/>
        </w:rPr>
        <w:t>n</w:t>
      </w:r>
      <w:r w:rsidR="002B280D" w:rsidRPr="00401814">
        <w:rPr>
          <w:rFonts w:eastAsia="Calibri"/>
          <w:color w:val="auto"/>
          <w:kern w:val="2"/>
        </w:rPr>
        <w:t xml:space="preserve">son and Ms Jess Scott from Geoscience Australia. </w:t>
      </w:r>
      <w:r w:rsidR="370B5E71" w:rsidRPr="00401814">
        <w:rPr>
          <w:rFonts w:eastAsia="Calibri"/>
          <w:color w:val="auto"/>
          <w:kern w:val="2"/>
        </w:rPr>
        <w:t>Members</w:t>
      </w:r>
      <w:r w:rsidR="00A60911" w:rsidRPr="00401814">
        <w:rPr>
          <w:rFonts w:eastAsia="Calibri"/>
          <w:color w:val="auto"/>
          <w:kern w:val="2"/>
        </w:rPr>
        <w:t xml:space="preserve"> valued the opportunity </w:t>
      </w:r>
      <w:r w:rsidR="00554444" w:rsidRPr="00401814">
        <w:rPr>
          <w:rFonts w:eastAsia="Calibri"/>
          <w:color w:val="auto"/>
          <w:kern w:val="2"/>
        </w:rPr>
        <w:t xml:space="preserve">to discuss </w:t>
      </w:r>
      <w:r w:rsidR="00590439">
        <w:rPr>
          <w:rFonts w:eastAsia="Calibri"/>
          <w:color w:val="auto"/>
          <w:kern w:val="2"/>
        </w:rPr>
        <w:t xml:space="preserve">CAWI’s insight on </w:t>
      </w:r>
      <w:r w:rsidR="00554444" w:rsidRPr="00401814">
        <w:rPr>
          <w:rFonts w:eastAsia="Calibri"/>
          <w:color w:val="auto"/>
          <w:kern w:val="2"/>
        </w:rPr>
        <w:t xml:space="preserve">the role of Aboriginal and Torres Strait </w:t>
      </w:r>
      <w:r w:rsidR="00554444" w:rsidRPr="00004072">
        <w:rPr>
          <w:rFonts w:eastAsia="Calibri"/>
          <w:color w:val="auto"/>
          <w:kern w:val="2"/>
        </w:rPr>
        <w:t xml:space="preserve">Islander </w:t>
      </w:r>
      <w:r w:rsidR="18DFD94A" w:rsidRPr="00004072">
        <w:rPr>
          <w:rFonts w:eastAsia="Calibri"/>
          <w:color w:val="auto"/>
          <w:kern w:val="2"/>
        </w:rPr>
        <w:t>P</w:t>
      </w:r>
      <w:r w:rsidR="00554444" w:rsidRPr="00004072">
        <w:rPr>
          <w:rFonts w:eastAsia="Calibri"/>
          <w:color w:val="auto"/>
          <w:kern w:val="2"/>
        </w:rPr>
        <w:t xml:space="preserve">eoples, knowledges and Cultural </w:t>
      </w:r>
      <w:r w:rsidR="00B707CD" w:rsidRPr="00004072">
        <w:rPr>
          <w:rFonts w:eastAsia="Calibri"/>
          <w:color w:val="auto"/>
          <w:kern w:val="2"/>
        </w:rPr>
        <w:t xml:space="preserve">values </w:t>
      </w:r>
      <w:r w:rsidR="00422530" w:rsidRPr="00004072">
        <w:rPr>
          <w:rFonts w:eastAsia="Calibri"/>
          <w:color w:val="auto"/>
          <w:kern w:val="2"/>
        </w:rPr>
        <w:t xml:space="preserve">in </w:t>
      </w:r>
      <w:r w:rsidR="005211BE" w:rsidRPr="00004072">
        <w:rPr>
          <w:rFonts w:eastAsia="Calibri"/>
          <w:color w:val="auto"/>
          <w:kern w:val="2"/>
        </w:rPr>
        <w:t>ground</w:t>
      </w:r>
      <w:r w:rsidR="00422530" w:rsidRPr="00004072">
        <w:rPr>
          <w:rFonts w:eastAsia="Calibri"/>
          <w:color w:val="auto"/>
          <w:kern w:val="2"/>
        </w:rPr>
        <w:t xml:space="preserve">water </w:t>
      </w:r>
      <w:r w:rsidRPr="00004072">
        <w:rPr>
          <w:rFonts w:eastAsia="Calibri"/>
          <w:color w:val="auto"/>
          <w:kern w:val="2"/>
        </w:rPr>
        <w:t>planning and management</w:t>
      </w:r>
      <w:r w:rsidR="00DC66B7" w:rsidRPr="00004072">
        <w:rPr>
          <w:rFonts w:eastAsia="Calibri"/>
          <w:color w:val="auto"/>
          <w:kern w:val="2"/>
        </w:rPr>
        <w:t>, and to learn about national groundwater mapping</w:t>
      </w:r>
      <w:r w:rsidR="00CD0B00" w:rsidRPr="00004072">
        <w:rPr>
          <w:rFonts w:eastAsia="Calibri"/>
          <w:color w:val="auto"/>
          <w:kern w:val="2"/>
        </w:rPr>
        <w:t xml:space="preserve"> </w:t>
      </w:r>
      <w:r w:rsidR="00362DE6" w:rsidRPr="00004072">
        <w:rPr>
          <w:rFonts w:eastAsia="Calibri"/>
          <w:color w:val="auto"/>
          <w:kern w:val="2"/>
        </w:rPr>
        <w:t>initiatives</w:t>
      </w:r>
      <w:r w:rsidRPr="00004072">
        <w:rPr>
          <w:rFonts w:eastAsia="Calibri"/>
          <w:color w:val="auto"/>
          <w:kern w:val="2"/>
        </w:rPr>
        <w:t>.</w:t>
      </w:r>
      <w:r w:rsidR="00590439" w:rsidRPr="00004072">
        <w:rPr>
          <w:rFonts w:eastAsia="Calibri"/>
          <w:color w:val="auto"/>
          <w:kern w:val="2"/>
        </w:rPr>
        <w:t xml:space="preserve"> </w:t>
      </w:r>
    </w:p>
    <w:p w14:paraId="0CFA22A1" w14:textId="77777777" w:rsidR="000A7A78" w:rsidRPr="00004072" w:rsidRDefault="000A7A78" w:rsidP="3CF6BDDA">
      <w:pPr>
        <w:pStyle w:val="Default"/>
        <w:jc w:val="both"/>
        <w:rPr>
          <w:rFonts w:eastAsia="Calibri"/>
          <w:color w:val="auto"/>
          <w:kern w:val="2"/>
        </w:rPr>
      </w:pPr>
    </w:p>
    <w:p w14:paraId="3C2B02BC" w14:textId="24091672" w:rsidR="000A7A78" w:rsidRPr="00401814" w:rsidRDefault="002C361C" w:rsidP="3CF6BDDA">
      <w:pPr>
        <w:pStyle w:val="Default"/>
        <w:jc w:val="both"/>
        <w:rPr>
          <w:rFonts w:eastAsia="Calibri"/>
          <w:color w:val="auto"/>
          <w:kern w:val="2"/>
        </w:rPr>
      </w:pPr>
      <w:r w:rsidRPr="00004072">
        <w:rPr>
          <w:rFonts w:eastAsia="Calibri"/>
          <w:color w:val="auto"/>
          <w:kern w:val="2"/>
        </w:rPr>
        <w:t xml:space="preserve">The Committee </w:t>
      </w:r>
      <w:r w:rsidR="00574BEC" w:rsidRPr="00004072">
        <w:rPr>
          <w:rFonts w:eastAsia="Calibri"/>
          <w:color w:val="auto"/>
          <w:kern w:val="2"/>
        </w:rPr>
        <w:t xml:space="preserve">reviewed </w:t>
      </w:r>
      <w:r w:rsidR="00C771A1" w:rsidRPr="00004072">
        <w:rPr>
          <w:rFonts w:eastAsia="Calibri"/>
          <w:color w:val="auto"/>
          <w:kern w:val="2"/>
        </w:rPr>
        <w:t xml:space="preserve">consultation feedback </w:t>
      </w:r>
      <w:r w:rsidR="45E0321E" w:rsidRPr="00004072">
        <w:rPr>
          <w:rFonts w:eastAsia="Calibri"/>
          <w:color w:val="auto"/>
          <w:kern w:val="2"/>
        </w:rPr>
        <w:t>on the draft National Water Agreement (NWA) Principle</w:t>
      </w:r>
      <w:r w:rsidR="25BC7EB1" w:rsidRPr="00004072">
        <w:rPr>
          <w:rFonts w:eastAsia="Calibri"/>
          <w:color w:val="auto"/>
          <w:kern w:val="2"/>
        </w:rPr>
        <w:t>s</w:t>
      </w:r>
      <w:r w:rsidR="00574BEC" w:rsidRPr="00004072">
        <w:rPr>
          <w:rFonts w:eastAsia="Calibri"/>
          <w:color w:val="auto"/>
          <w:kern w:val="2"/>
        </w:rPr>
        <w:t>, including from Aboriginal and Torres Strait Islander Peoples</w:t>
      </w:r>
      <w:r w:rsidR="005F4BF7" w:rsidRPr="00004072">
        <w:rPr>
          <w:rFonts w:eastAsia="Calibri"/>
          <w:color w:val="auto"/>
          <w:kern w:val="2"/>
        </w:rPr>
        <w:t xml:space="preserve">.  </w:t>
      </w:r>
      <w:r w:rsidR="00927C54" w:rsidRPr="00004072">
        <w:rPr>
          <w:rFonts w:eastAsia="Calibri"/>
          <w:color w:val="auto"/>
          <w:kern w:val="2"/>
        </w:rPr>
        <w:t xml:space="preserve">The Committee </w:t>
      </w:r>
      <w:r w:rsidR="25BC7EB1" w:rsidRPr="00004072">
        <w:rPr>
          <w:rFonts w:eastAsia="Calibri"/>
          <w:color w:val="auto"/>
          <w:kern w:val="2"/>
        </w:rPr>
        <w:t xml:space="preserve">provided further advice to the </w:t>
      </w:r>
      <w:r w:rsidR="00927C54" w:rsidRPr="00004072">
        <w:rPr>
          <w:rFonts w:eastAsia="Calibri"/>
          <w:color w:val="auto"/>
          <w:kern w:val="2"/>
        </w:rPr>
        <w:t>d</w:t>
      </w:r>
      <w:r w:rsidR="25BC7EB1" w:rsidRPr="00004072">
        <w:rPr>
          <w:rFonts w:eastAsia="Calibri"/>
          <w:color w:val="auto"/>
          <w:kern w:val="2"/>
        </w:rPr>
        <w:t>epartment on how the NWA could address this feedback</w:t>
      </w:r>
      <w:r w:rsidR="45E0321E" w:rsidRPr="00004072">
        <w:rPr>
          <w:rFonts w:eastAsia="Calibri"/>
          <w:color w:val="auto"/>
          <w:kern w:val="2"/>
        </w:rPr>
        <w:t>.</w:t>
      </w:r>
      <w:r w:rsidR="00C60288" w:rsidRPr="00004072">
        <w:rPr>
          <w:rFonts w:eastAsia="Calibri"/>
          <w:color w:val="auto"/>
          <w:kern w:val="2"/>
        </w:rPr>
        <w:t xml:space="preserve"> </w:t>
      </w:r>
      <w:r w:rsidR="00587F7E" w:rsidRPr="00004072">
        <w:rPr>
          <w:rFonts w:eastAsia="Calibri"/>
          <w:color w:val="auto"/>
          <w:kern w:val="2"/>
        </w:rPr>
        <w:t>The</w:t>
      </w:r>
      <w:r w:rsidR="00C5111A">
        <w:rPr>
          <w:rFonts w:eastAsia="Calibri"/>
          <w:color w:val="auto"/>
          <w:kern w:val="2"/>
        </w:rPr>
        <w:t> </w:t>
      </w:r>
      <w:r w:rsidR="00587F7E" w:rsidRPr="00004072">
        <w:rPr>
          <w:rFonts w:eastAsia="Calibri"/>
          <w:color w:val="auto"/>
          <w:kern w:val="2"/>
        </w:rPr>
        <w:t xml:space="preserve">Committee </w:t>
      </w:r>
      <w:r w:rsidR="626C99B8" w:rsidRPr="00004072">
        <w:rPr>
          <w:rFonts w:eastAsia="Calibri"/>
          <w:color w:val="auto"/>
          <w:kern w:val="2"/>
        </w:rPr>
        <w:t xml:space="preserve">also </w:t>
      </w:r>
      <w:r w:rsidR="00587F7E" w:rsidRPr="00004072">
        <w:rPr>
          <w:rFonts w:eastAsia="Calibri"/>
          <w:color w:val="auto"/>
          <w:kern w:val="2"/>
        </w:rPr>
        <w:t>discussed</w:t>
      </w:r>
      <w:r w:rsidR="00EA2C5A" w:rsidRPr="00004072">
        <w:rPr>
          <w:rFonts w:eastAsia="Calibri"/>
          <w:color w:val="auto"/>
          <w:kern w:val="2"/>
        </w:rPr>
        <w:t xml:space="preserve">, </w:t>
      </w:r>
      <w:proofErr w:type="gramStart"/>
      <w:r w:rsidR="00EA2C5A" w:rsidRPr="00004072">
        <w:rPr>
          <w:rFonts w:eastAsia="Calibri"/>
          <w:color w:val="auto"/>
          <w:kern w:val="2"/>
        </w:rPr>
        <w:t>and also</w:t>
      </w:r>
      <w:proofErr w:type="gramEnd"/>
      <w:r w:rsidR="00EA2C5A" w:rsidRPr="00004072">
        <w:rPr>
          <w:rFonts w:eastAsia="Calibri"/>
          <w:color w:val="auto"/>
          <w:kern w:val="2"/>
        </w:rPr>
        <w:t xml:space="preserve"> at numerous </w:t>
      </w:r>
      <w:r w:rsidR="00C56574">
        <w:rPr>
          <w:rFonts w:eastAsia="Calibri"/>
          <w:color w:val="auto"/>
          <w:kern w:val="2"/>
        </w:rPr>
        <w:t>NWA-related</w:t>
      </w:r>
      <w:r w:rsidR="00EA2C5A" w:rsidRPr="00004072">
        <w:rPr>
          <w:rFonts w:eastAsia="Calibri"/>
          <w:color w:val="auto"/>
          <w:kern w:val="2"/>
        </w:rPr>
        <w:t xml:space="preserve"> meetings,</w:t>
      </w:r>
      <w:r w:rsidR="00587F7E" w:rsidRPr="00004072">
        <w:rPr>
          <w:rFonts w:eastAsia="Calibri"/>
          <w:color w:val="auto"/>
          <w:kern w:val="2"/>
        </w:rPr>
        <w:t xml:space="preserve"> </w:t>
      </w:r>
      <w:r w:rsidR="003C30EC" w:rsidRPr="00004072">
        <w:rPr>
          <w:rFonts w:eastAsia="Calibri"/>
          <w:color w:val="auto"/>
          <w:kern w:val="2"/>
        </w:rPr>
        <w:t xml:space="preserve">the future NWA workplan and </w:t>
      </w:r>
      <w:r w:rsidR="00927C54" w:rsidRPr="00004072">
        <w:rPr>
          <w:rFonts w:eastAsia="Calibri"/>
          <w:color w:val="auto"/>
          <w:kern w:val="2"/>
        </w:rPr>
        <w:t>the Committee’s</w:t>
      </w:r>
      <w:r w:rsidR="006176B6" w:rsidRPr="00004072">
        <w:rPr>
          <w:rFonts w:eastAsia="Calibri"/>
          <w:color w:val="auto"/>
          <w:kern w:val="2"/>
        </w:rPr>
        <w:t xml:space="preserve"> </w:t>
      </w:r>
      <w:r w:rsidR="1EBD2ED9" w:rsidRPr="00004072">
        <w:rPr>
          <w:rFonts w:eastAsia="Calibri"/>
          <w:color w:val="auto"/>
          <w:kern w:val="2"/>
        </w:rPr>
        <w:t>proposed role</w:t>
      </w:r>
      <w:r w:rsidR="1EBD2ED9" w:rsidRPr="00401814">
        <w:rPr>
          <w:rFonts w:eastAsia="Calibri"/>
          <w:color w:val="auto"/>
          <w:kern w:val="2"/>
        </w:rPr>
        <w:t xml:space="preserve"> in the design, implementation, </w:t>
      </w:r>
      <w:r w:rsidR="00EA2C5A">
        <w:rPr>
          <w:rFonts w:eastAsia="Calibri"/>
          <w:color w:val="auto"/>
          <w:kern w:val="2"/>
        </w:rPr>
        <w:t xml:space="preserve">monitoring, </w:t>
      </w:r>
      <w:r w:rsidR="1EBD2ED9" w:rsidRPr="00401814">
        <w:rPr>
          <w:rFonts w:eastAsia="Calibri"/>
          <w:color w:val="auto"/>
          <w:kern w:val="2"/>
        </w:rPr>
        <w:t xml:space="preserve">reporting and evaluation </w:t>
      </w:r>
      <w:r w:rsidR="7EB9F375" w:rsidRPr="00401814">
        <w:rPr>
          <w:rFonts w:eastAsia="Calibri"/>
          <w:color w:val="auto"/>
          <w:kern w:val="2"/>
        </w:rPr>
        <w:t xml:space="preserve">of the NWA. </w:t>
      </w:r>
      <w:r w:rsidR="003C30EC">
        <w:rPr>
          <w:rFonts w:eastAsia="Calibri"/>
          <w:color w:val="auto"/>
          <w:kern w:val="2"/>
        </w:rPr>
        <w:t xml:space="preserve"> </w:t>
      </w:r>
      <w:r w:rsidR="00927C54">
        <w:rPr>
          <w:rFonts w:eastAsia="Calibri"/>
          <w:color w:val="auto"/>
          <w:kern w:val="2"/>
        </w:rPr>
        <w:t xml:space="preserve">The Committee </w:t>
      </w:r>
      <w:r w:rsidR="003C30EC">
        <w:rPr>
          <w:rFonts w:eastAsia="Calibri"/>
          <w:color w:val="auto"/>
          <w:kern w:val="2"/>
        </w:rPr>
        <w:t xml:space="preserve">highlighted </w:t>
      </w:r>
      <w:r w:rsidR="00FA081F">
        <w:rPr>
          <w:rFonts w:eastAsia="Calibri"/>
          <w:color w:val="auto"/>
          <w:kern w:val="2"/>
        </w:rPr>
        <w:t xml:space="preserve">the need </w:t>
      </w:r>
      <w:r w:rsidR="00E53317">
        <w:rPr>
          <w:rFonts w:eastAsia="Calibri"/>
          <w:color w:val="auto"/>
          <w:kern w:val="2"/>
        </w:rPr>
        <w:t>to build Aboriginal and Torres Strait Islander Peoples</w:t>
      </w:r>
      <w:r w:rsidR="001621FA">
        <w:rPr>
          <w:rFonts w:eastAsia="Calibri"/>
          <w:color w:val="auto"/>
          <w:kern w:val="2"/>
        </w:rPr>
        <w:t xml:space="preserve"> formal knowledge of contemporary water planning and management</w:t>
      </w:r>
      <w:r w:rsidR="00336526">
        <w:rPr>
          <w:rFonts w:eastAsia="Calibri"/>
          <w:color w:val="auto"/>
          <w:kern w:val="2"/>
        </w:rPr>
        <w:t xml:space="preserve"> to support their engagement on the NWA going forward</w:t>
      </w:r>
      <w:r w:rsidR="001621FA">
        <w:rPr>
          <w:rFonts w:eastAsia="Calibri"/>
          <w:color w:val="auto"/>
          <w:kern w:val="2"/>
        </w:rPr>
        <w:t>.</w:t>
      </w:r>
      <w:r w:rsidR="00587F7E" w:rsidRPr="00401814">
        <w:rPr>
          <w:rFonts w:eastAsia="Calibri"/>
          <w:color w:val="auto"/>
          <w:kern w:val="2"/>
        </w:rPr>
        <w:t xml:space="preserve"> </w:t>
      </w:r>
    </w:p>
    <w:p w14:paraId="63B44814" w14:textId="77777777" w:rsidR="008B1B9A" w:rsidRPr="00401814" w:rsidRDefault="008B1B9A" w:rsidP="3CF6BDDA">
      <w:pPr>
        <w:pStyle w:val="Default"/>
        <w:jc w:val="both"/>
        <w:rPr>
          <w:rFonts w:eastAsia="Calibri"/>
          <w:color w:val="auto"/>
          <w:kern w:val="2"/>
        </w:rPr>
      </w:pPr>
    </w:p>
    <w:p w14:paraId="5DC80664" w14:textId="3B109587" w:rsidR="007D685B" w:rsidRPr="00401814" w:rsidRDefault="007D685B" w:rsidP="3CF6BDDA">
      <w:pPr>
        <w:pStyle w:val="Default"/>
        <w:jc w:val="both"/>
        <w:rPr>
          <w:rFonts w:eastAsia="Calibri"/>
          <w:color w:val="auto"/>
          <w:kern w:val="2"/>
        </w:rPr>
      </w:pPr>
      <w:r w:rsidRPr="00401814">
        <w:rPr>
          <w:rFonts w:eastAsia="Calibri"/>
          <w:color w:val="auto"/>
          <w:kern w:val="2"/>
        </w:rPr>
        <w:t>The</w:t>
      </w:r>
      <w:r w:rsidR="00D553E2">
        <w:rPr>
          <w:rFonts w:eastAsia="Calibri"/>
          <w:color w:val="auto"/>
          <w:kern w:val="2"/>
        </w:rPr>
        <w:t xml:space="preserve"> </w:t>
      </w:r>
      <w:r w:rsidR="00927C54">
        <w:rPr>
          <w:rFonts w:eastAsia="Calibri"/>
          <w:color w:val="auto"/>
          <w:kern w:val="2"/>
        </w:rPr>
        <w:t>d</w:t>
      </w:r>
      <w:r w:rsidR="004A0FF3">
        <w:rPr>
          <w:rFonts w:eastAsia="Calibri"/>
          <w:color w:val="auto"/>
          <w:kern w:val="2"/>
        </w:rPr>
        <w:t xml:space="preserve">epartment updated the Committee </w:t>
      </w:r>
      <w:r w:rsidR="00D553E2">
        <w:rPr>
          <w:rFonts w:eastAsia="Calibri"/>
          <w:color w:val="auto"/>
          <w:kern w:val="2"/>
        </w:rPr>
        <w:t>on the</w:t>
      </w:r>
      <w:r w:rsidRPr="00401814">
        <w:rPr>
          <w:rFonts w:eastAsia="Calibri"/>
          <w:color w:val="auto"/>
          <w:kern w:val="2"/>
        </w:rPr>
        <w:t xml:space="preserve"> Expression of Interest process to fill </w:t>
      </w:r>
      <w:r w:rsidR="00927C54">
        <w:rPr>
          <w:rFonts w:eastAsia="Calibri"/>
          <w:color w:val="auto"/>
          <w:kern w:val="2"/>
        </w:rPr>
        <w:t>committee</w:t>
      </w:r>
      <w:r w:rsidR="00DB6EFF">
        <w:rPr>
          <w:rFonts w:eastAsia="Calibri"/>
          <w:color w:val="auto"/>
          <w:kern w:val="2"/>
        </w:rPr>
        <w:t xml:space="preserve"> member</w:t>
      </w:r>
      <w:r w:rsidR="00DB6EFF" w:rsidRPr="00401814">
        <w:rPr>
          <w:rFonts w:eastAsia="Calibri"/>
          <w:color w:val="auto"/>
          <w:kern w:val="2"/>
        </w:rPr>
        <w:t xml:space="preserve"> </w:t>
      </w:r>
      <w:r w:rsidRPr="00401814">
        <w:rPr>
          <w:rFonts w:eastAsia="Calibri"/>
          <w:color w:val="auto"/>
          <w:kern w:val="2"/>
        </w:rPr>
        <w:t>vacancies</w:t>
      </w:r>
      <w:r w:rsidR="00D553E2">
        <w:rPr>
          <w:rFonts w:eastAsia="Calibri"/>
          <w:color w:val="auto"/>
          <w:kern w:val="2"/>
        </w:rPr>
        <w:t>.</w:t>
      </w:r>
      <w:r w:rsidR="00BE63EF">
        <w:rPr>
          <w:rFonts w:eastAsia="Calibri"/>
          <w:color w:val="auto"/>
          <w:kern w:val="2"/>
        </w:rPr>
        <w:t xml:space="preserve"> </w:t>
      </w:r>
      <w:r w:rsidR="00927C54">
        <w:rPr>
          <w:rFonts w:eastAsia="Calibri"/>
          <w:color w:val="auto"/>
          <w:kern w:val="2"/>
        </w:rPr>
        <w:t>T</w:t>
      </w:r>
      <w:r w:rsidR="00BE63EF">
        <w:rPr>
          <w:rFonts w:eastAsia="Calibri"/>
          <w:color w:val="auto"/>
          <w:kern w:val="2"/>
        </w:rPr>
        <w:t xml:space="preserve">he EOI have been finalised and successful applicants have been </w:t>
      </w:r>
      <w:r w:rsidR="00DB6EFF">
        <w:rPr>
          <w:rFonts w:eastAsia="Calibri"/>
          <w:color w:val="auto"/>
          <w:kern w:val="2"/>
        </w:rPr>
        <w:t>provided</w:t>
      </w:r>
      <w:r w:rsidR="00BE63EF">
        <w:rPr>
          <w:rFonts w:eastAsia="Calibri"/>
          <w:color w:val="auto"/>
          <w:kern w:val="2"/>
        </w:rPr>
        <w:t xml:space="preserve"> </w:t>
      </w:r>
      <w:r w:rsidR="00413966">
        <w:rPr>
          <w:rFonts w:eastAsia="Calibri"/>
          <w:color w:val="auto"/>
          <w:kern w:val="2"/>
        </w:rPr>
        <w:t xml:space="preserve">a </w:t>
      </w:r>
      <w:r w:rsidR="00BE63EF">
        <w:rPr>
          <w:rFonts w:eastAsia="Calibri"/>
          <w:color w:val="auto"/>
          <w:kern w:val="2"/>
        </w:rPr>
        <w:t>Letter</w:t>
      </w:r>
      <w:r w:rsidR="00413966">
        <w:rPr>
          <w:rFonts w:eastAsia="Calibri"/>
          <w:color w:val="auto"/>
          <w:kern w:val="2"/>
        </w:rPr>
        <w:t xml:space="preserve"> </w:t>
      </w:r>
      <w:r w:rsidR="00BE63EF">
        <w:rPr>
          <w:rFonts w:eastAsia="Calibri"/>
          <w:color w:val="auto"/>
          <w:kern w:val="2"/>
        </w:rPr>
        <w:t>of Off</w:t>
      </w:r>
      <w:r w:rsidR="00413966">
        <w:rPr>
          <w:rFonts w:eastAsia="Calibri"/>
          <w:color w:val="auto"/>
          <w:kern w:val="2"/>
        </w:rPr>
        <w:t>e</w:t>
      </w:r>
      <w:r w:rsidR="00BE63EF">
        <w:rPr>
          <w:rFonts w:eastAsia="Calibri"/>
          <w:color w:val="auto"/>
          <w:kern w:val="2"/>
        </w:rPr>
        <w:t xml:space="preserve">r. It is anticipated that </w:t>
      </w:r>
      <w:r w:rsidRPr="00401814">
        <w:rPr>
          <w:rFonts w:eastAsia="Calibri"/>
          <w:color w:val="auto"/>
          <w:kern w:val="2"/>
        </w:rPr>
        <w:t xml:space="preserve">new appointees will </w:t>
      </w:r>
      <w:r w:rsidR="003E7E76">
        <w:rPr>
          <w:rFonts w:eastAsia="Calibri"/>
          <w:color w:val="auto"/>
          <w:kern w:val="2"/>
        </w:rPr>
        <w:t xml:space="preserve">be onboard </w:t>
      </w:r>
      <w:r w:rsidR="00337284">
        <w:rPr>
          <w:rFonts w:eastAsia="Calibri"/>
          <w:color w:val="auto"/>
          <w:kern w:val="2"/>
        </w:rPr>
        <w:t>for the next C</w:t>
      </w:r>
      <w:r w:rsidR="00927C54">
        <w:rPr>
          <w:rFonts w:eastAsia="Calibri"/>
          <w:color w:val="auto"/>
          <w:kern w:val="2"/>
        </w:rPr>
        <w:t xml:space="preserve">ommittee </w:t>
      </w:r>
      <w:r w:rsidR="00337284">
        <w:rPr>
          <w:rFonts w:eastAsia="Calibri"/>
          <w:color w:val="auto"/>
          <w:kern w:val="2"/>
        </w:rPr>
        <w:t>meeting in November</w:t>
      </w:r>
      <w:r w:rsidR="00927C54">
        <w:rPr>
          <w:rFonts w:eastAsia="Calibri"/>
          <w:color w:val="auto"/>
          <w:kern w:val="2"/>
        </w:rPr>
        <w:t xml:space="preserve"> 2024</w:t>
      </w:r>
      <w:r w:rsidR="00337284">
        <w:rPr>
          <w:rFonts w:eastAsia="Calibri"/>
          <w:color w:val="auto"/>
          <w:kern w:val="2"/>
        </w:rPr>
        <w:t>.</w:t>
      </w:r>
      <w:r w:rsidR="006C0EA4">
        <w:rPr>
          <w:rFonts w:eastAsia="Calibri"/>
          <w:color w:val="auto"/>
          <w:kern w:val="2"/>
        </w:rPr>
        <w:t xml:space="preserve"> </w:t>
      </w:r>
      <w:r w:rsidR="447FAF5F" w:rsidRPr="00401814">
        <w:rPr>
          <w:rFonts w:eastAsia="Calibri"/>
          <w:color w:val="auto"/>
          <w:kern w:val="2"/>
        </w:rPr>
        <w:t xml:space="preserve">The </w:t>
      </w:r>
      <w:r w:rsidR="00927C54">
        <w:rPr>
          <w:rFonts w:eastAsia="Calibri"/>
          <w:color w:val="auto"/>
          <w:kern w:val="2"/>
        </w:rPr>
        <w:t>d</w:t>
      </w:r>
      <w:r w:rsidR="447FAF5F" w:rsidRPr="00401814">
        <w:rPr>
          <w:rFonts w:eastAsia="Calibri"/>
          <w:color w:val="auto"/>
          <w:kern w:val="2"/>
        </w:rPr>
        <w:t xml:space="preserve">epartment will work with jurisdictions </w:t>
      </w:r>
      <w:r w:rsidR="00FF2F51">
        <w:rPr>
          <w:rFonts w:eastAsia="Calibri"/>
          <w:color w:val="auto"/>
          <w:kern w:val="2"/>
        </w:rPr>
        <w:t xml:space="preserve">and </w:t>
      </w:r>
      <w:r w:rsidR="00F6030E">
        <w:rPr>
          <w:rFonts w:eastAsia="Calibri"/>
          <w:color w:val="auto"/>
          <w:kern w:val="2"/>
        </w:rPr>
        <w:t xml:space="preserve">Aboriginal and Torres Strait Islander organisations </w:t>
      </w:r>
      <w:r w:rsidR="447FAF5F" w:rsidRPr="00401814">
        <w:rPr>
          <w:rFonts w:eastAsia="Calibri"/>
          <w:color w:val="auto"/>
          <w:kern w:val="2"/>
        </w:rPr>
        <w:t xml:space="preserve">to address </w:t>
      </w:r>
      <w:r w:rsidR="00636891">
        <w:rPr>
          <w:rFonts w:eastAsia="Calibri"/>
          <w:color w:val="auto"/>
          <w:kern w:val="2"/>
        </w:rPr>
        <w:t>any further</w:t>
      </w:r>
      <w:r w:rsidR="447FAF5F" w:rsidRPr="00401814">
        <w:rPr>
          <w:rFonts w:eastAsia="Calibri"/>
          <w:color w:val="auto"/>
          <w:kern w:val="2"/>
        </w:rPr>
        <w:t xml:space="preserve"> </w:t>
      </w:r>
      <w:r w:rsidR="006176B6">
        <w:rPr>
          <w:rFonts w:eastAsia="Calibri"/>
          <w:color w:val="auto"/>
          <w:kern w:val="2"/>
        </w:rPr>
        <w:t>C</w:t>
      </w:r>
      <w:r w:rsidR="00927C54">
        <w:rPr>
          <w:rFonts w:eastAsia="Calibri"/>
          <w:color w:val="auto"/>
          <w:kern w:val="2"/>
        </w:rPr>
        <w:t xml:space="preserve">ommittee </w:t>
      </w:r>
      <w:r w:rsidR="00636891">
        <w:rPr>
          <w:rFonts w:eastAsia="Calibri"/>
          <w:color w:val="auto"/>
          <w:kern w:val="2"/>
        </w:rPr>
        <w:t>member</w:t>
      </w:r>
      <w:r w:rsidR="447FAF5F" w:rsidRPr="00401814">
        <w:rPr>
          <w:rFonts w:eastAsia="Calibri"/>
          <w:color w:val="auto"/>
          <w:kern w:val="2"/>
        </w:rPr>
        <w:t xml:space="preserve"> </w:t>
      </w:r>
      <w:r w:rsidR="00636891">
        <w:rPr>
          <w:rFonts w:eastAsia="Calibri"/>
          <w:color w:val="auto"/>
          <w:kern w:val="2"/>
        </w:rPr>
        <w:t>vacancies</w:t>
      </w:r>
      <w:r w:rsidR="447FAF5F" w:rsidRPr="00401814">
        <w:rPr>
          <w:rFonts w:eastAsia="Calibri"/>
          <w:color w:val="auto"/>
          <w:kern w:val="2"/>
        </w:rPr>
        <w:t xml:space="preserve">. </w:t>
      </w:r>
    </w:p>
    <w:p w14:paraId="71B9CB44" w14:textId="77777777" w:rsidR="007D685B" w:rsidRPr="00401814" w:rsidRDefault="007D685B" w:rsidP="3CF6BDDA">
      <w:pPr>
        <w:pStyle w:val="Default"/>
        <w:jc w:val="both"/>
        <w:rPr>
          <w:rFonts w:eastAsia="Calibri"/>
          <w:color w:val="auto"/>
          <w:kern w:val="2"/>
        </w:rPr>
      </w:pPr>
    </w:p>
    <w:p w14:paraId="1714AF18" w14:textId="77777777" w:rsidR="00AD6D48" w:rsidRPr="00401814" w:rsidRDefault="00AD6D48" w:rsidP="3CF6BDDA">
      <w:pPr>
        <w:spacing w:after="120" w:line="276" w:lineRule="auto"/>
        <w:jc w:val="both"/>
        <w:rPr>
          <w:b/>
          <w:color w:val="000000"/>
          <w:sz w:val="24"/>
          <w:szCs w:val="24"/>
          <w:shd w:val="clear" w:color="auto" w:fill="FFFFFF"/>
        </w:rPr>
      </w:pPr>
      <w:r w:rsidRPr="3CF6BDDA">
        <w:rPr>
          <w:b/>
          <w:color w:val="000000"/>
          <w:sz w:val="24"/>
          <w:szCs w:val="24"/>
          <w:shd w:val="clear" w:color="auto" w:fill="FFFFFF"/>
        </w:rPr>
        <w:t xml:space="preserve">Next meeting </w:t>
      </w:r>
    </w:p>
    <w:p w14:paraId="0F8DFCDF" w14:textId="049CCE43" w:rsidR="00AD6D48" w:rsidRPr="00401814" w:rsidRDefault="00A0765F" w:rsidP="3CF6BDDA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The Committee’s</w:t>
      </w:r>
      <w:r w:rsidR="00AD6D48" w:rsidRPr="3CF6BDDA">
        <w:rPr>
          <w:color w:val="000000"/>
          <w:sz w:val="24"/>
          <w:szCs w:val="24"/>
          <w:shd w:val="clear" w:color="auto" w:fill="FFFFFF"/>
        </w:rPr>
        <w:t xml:space="preserve"> next meeting </w:t>
      </w:r>
      <w:r w:rsidR="00CB7AB5" w:rsidRPr="3CF6BDDA">
        <w:rPr>
          <w:color w:val="000000"/>
          <w:sz w:val="24"/>
          <w:szCs w:val="24"/>
          <w:shd w:val="clear" w:color="auto" w:fill="FFFFFF"/>
        </w:rPr>
        <w:t xml:space="preserve">will be held </w:t>
      </w:r>
      <w:r w:rsidR="00AD6D48" w:rsidRPr="3CF6BDDA">
        <w:rPr>
          <w:color w:val="000000"/>
          <w:sz w:val="24"/>
          <w:szCs w:val="24"/>
          <w:shd w:val="clear" w:color="auto" w:fill="FFFFFF"/>
        </w:rPr>
        <w:t xml:space="preserve">in </w:t>
      </w:r>
      <w:r w:rsidR="00CB7AB5" w:rsidRPr="3CF6BDDA">
        <w:rPr>
          <w:color w:val="000000"/>
          <w:sz w:val="24"/>
          <w:szCs w:val="24"/>
          <w:shd w:val="clear" w:color="auto" w:fill="FFFFFF"/>
        </w:rPr>
        <w:t xml:space="preserve">Canberra (Ngunnawal and </w:t>
      </w:r>
      <w:proofErr w:type="spellStart"/>
      <w:r w:rsidR="00CB7AB5" w:rsidRPr="3CF6BDDA">
        <w:rPr>
          <w:color w:val="000000"/>
          <w:sz w:val="24"/>
          <w:szCs w:val="24"/>
          <w:shd w:val="clear" w:color="auto" w:fill="FFFFFF"/>
        </w:rPr>
        <w:t>Ngambri</w:t>
      </w:r>
      <w:proofErr w:type="spellEnd"/>
      <w:r w:rsidR="00CB7AB5" w:rsidRPr="3CF6BDDA">
        <w:rPr>
          <w:color w:val="000000"/>
          <w:sz w:val="24"/>
          <w:szCs w:val="24"/>
          <w:shd w:val="clear" w:color="auto" w:fill="FFFFFF"/>
        </w:rPr>
        <w:t xml:space="preserve"> Country) from 27-29</w:t>
      </w:r>
      <w:r>
        <w:rPr>
          <w:color w:val="000000"/>
          <w:sz w:val="24"/>
          <w:szCs w:val="24"/>
          <w:shd w:val="clear" w:color="auto" w:fill="FFFFFF"/>
        </w:rPr>
        <w:t> </w:t>
      </w:r>
      <w:r w:rsidR="00CB7AB5" w:rsidRPr="3CF6BDDA">
        <w:rPr>
          <w:color w:val="000000"/>
          <w:sz w:val="24"/>
          <w:szCs w:val="24"/>
          <w:shd w:val="clear" w:color="auto" w:fill="FFFFFF"/>
        </w:rPr>
        <w:t xml:space="preserve">November 2024. </w:t>
      </w:r>
    </w:p>
    <w:p w14:paraId="38314D0A" w14:textId="6965AA2E" w:rsidR="00804C07" w:rsidRPr="00AD6D48" w:rsidRDefault="00AD6D48" w:rsidP="003D0973">
      <w:pPr>
        <w:spacing w:after="120" w:line="276" w:lineRule="auto"/>
        <w:jc w:val="both"/>
      </w:pPr>
      <w:r w:rsidRPr="3CF6BDDA">
        <w:rPr>
          <w:color w:val="000000"/>
          <w:sz w:val="24"/>
          <w:szCs w:val="24"/>
          <w:shd w:val="clear" w:color="auto" w:fill="FFFFFF"/>
        </w:rPr>
        <w:t xml:space="preserve">Contact: </w:t>
      </w:r>
      <w:hyperlink r:id="rId11" w:history="1">
        <w:r w:rsidRPr="3CF6BDDA">
          <w:rPr>
            <w:rStyle w:val="Hyperlink"/>
            <w:sz w:val="24"/>
            <w:szCs w:val="24"/>
            <w:shd w:val="clear" w:color="auto" w:fill="FFFFFF"/>
          </w:rPr>
          <w:t>CAWI@dcceew.gov.au</w:t>
        </w:r>
      </w:hyperlink>
      <w:r w:rsidRPr="3CF6BDDA">
        <w:rPr>
          <w:color w:val="000000"/>
          <w:sz w:val="24"/>
          <w:szCs w:val="24"/>
          <w:shd w:val="clear" w:color="auto" w:fill="FFFFFF"/>
        </w:rPr>
        <w:t xml:space="preserve">.  </w:t>
      </w:r>
    </w:p>
    <w:sectPr w:rsidR="00804C07" w:rsidRPr="00AD6D48" w:rsidSect="00B61D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5415CC" w14:textId="77777777" w:rsidR="00CC4FD5" w:rsidRDefault="00CC4FD5">
      <w:pPr>
        <w:spacing w:after="0" w:line="240" w:lineRule="auto"/>
      </w:pPr>
      <w:r>
        <w:separator/>
      </w:r>
    </w:p>
  </w:endnote>
  <w:endnote w:type="continuationSeparator" w:id="0">
    <w:p w14:paraId="79651CB9" w14:textId="77777777" w:rsidR="00CC4FD5" w:rsidRDefault="00CC4FD5">
      <w:pPr>
        <w:spacing w:after="0" w:line="240" w:lineRule="auto"/>
      </w:pPr>
      <w:r>
        <w:continuationSeparator/>
      </w:r>
    </w:p>
  </w:endnote>
  <w:endnote w:type="continuationNotice" w:id="1">
    <w:p w14:paraId="5AE067C2" w14:textId="77777777" w:rsidR="00CC4FD5" w:rsidRDefault="00CC4F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B7612" w14:textId="40A8FB0B" w:rsidR="00AD6D48" w:rsidRDefault="006176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DB3A1F3" wp14:editId="60AE616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91160"/>
              <wp:effectExtent l="0" t="0" r="635" b="0"/>
              <wp:wrapNone/>
              <wp:docPr id="47910786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57ABB3" w14:textId="0662F2E8" w:rsidR="006176B6" w:rsidRPr="006176B6" w:rsidRDefault="006176B6" w:rsidP="006176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176B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3A1F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0.8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" filled="f" stroked="f">
              <v:textbox style="mso-fit-shape-to-text:t" inset="0,0,0,15pt">
                <w:txbxContent>
                  <w:p w14:paraId="6857ABB3" w14:textId="0662F2E8" w:rsidR="006176B6" w:rsidRPr="006176B6" w:rsidRDefault="006176B6" w:rsidP="006176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176B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32564" w14:textId="256DF7B6" w:rsidR="00AD6D48" w:rsidRDefault="006176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6C4D3C4" wp14:editId="1FB9E00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91160"/>
              <wp:effectExtent l="0" t="0" r="635" b="0"/>
              <wp:wrapNone/>
              <wp:docPr id="79292495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6EA2BC" w14:textId="7A65D6EB" w:rsidR="006176B6" w:rsidRPr="006176B6" w:rsidRDefault="006176B6" w:rsidP="006176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176B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4D3C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0.8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" filled="f" stroked="f">
              <v:textbox style="mso-fit-shape-to-text:t" inset="0,0,0,15pt">
                <w:txbxContent>
                  <w:p w14:paraId="476EA2BC" w14:textId="7A65D6EB" w:rsidR="006176B6" w:rsidRPr="006176B6" w:rsidRDefault="006176B6" w:rsidP="006176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176B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101A8" w14:textId="680477C6" w:rsidR="00AD6D48" w:rsidRDefault="006176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E73D6CD" wp14:editId="52B951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91160"/>
              <wp:effectExtent l="0" t="0" r="635" b="0"/>
              <wp:wrapNone/>
              <wp:docPr id="130965808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E0F467" w14:textId="750D030F" w:rsidR="006176B6" w:rsidRPr="006176B6" w:rsidRDefault="006176B6" w:rsidP="006176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176B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73D6C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0.8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" filled="f" stroked="f">
              <v:textbox style="mso-fit-shape-to-text:t" inset="0,0,0,15pt">
                <w:txbxContent>
                  <w:p w14:paraId="74E0F467" w14:textId="750D030F" w:rsidR="006176B6" w:rsidRPr="006176B6" w:rsidRDefault="006176B6" w:rsidP="006176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176B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E341C" w14:textId="77777777" w:rsidR="00CC4FD5" w:rsidRDefault="00CC4FD5">
      <w:pPr>
        <w:spacing w:after="0" w:line="240" w:lineRule="auto"/>
      </w:pPr>
      <w:r>
        <w:separator/>
      </w:r>
    </w:p>
  </w:footnote>
  <w:footnote w:type="continuationSeparator" w:id="0">
    <w:p w14:paraId="54696C7C" w14:textId="77777777" w:rsidR="00CC4FD5" w:rsidRDefault="00CC4FD5">
      <w:pPr>
        <w:spacing w:after="0" w:line="240" w:lineRule="auto"/>
      </w:pPr>
      <w:r>
        <w:continuationSeparator/>
      </w:r>
    </w:p>
  </w:footnote>
  <w:footnote w:type="continuationNotice" w:id="1">
    <w:p w14:paraId="501650A3" w14:textId="77777777" w:rsidR="00CC4FD5" w:rsidRDefault="00CC4F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FC62A" w14:textId="7C3B73EC" w:rsidR="00AD6D48" w:rsidRDefault="006176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FDB2CBC" wp14:editId="4A9588C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91160"/>
              <wp:effectExtent l="0" t="0" r="635" b="8890"/>
              <wp:wrapNone/>
              <wp:docPr id="60105466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D7A1D0" w14:textId="51677344" w:rsidR="006176B6" w:rsidRPr="006176B6" w:rsidRDefault="006176B6" w:rsidP="006176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176B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DB2CB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0.8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" filled="f" stroked="f">
              <v:textbox style="mso-fit-shape-to-text:t" inset="0,15pt,0,0">
                <w:txbxContent>
                  <w:p w14:paraId="1ED7A1D0" w14:textId="51677344" w:rsidR="006176B6" w:rsidRPr="006176B6" w:rsidRDefault="006176B6" w:rsidP="006176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176B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E8543" w14:textId="1C3A5AFC" w:rsidR="00AD6D48" w:rsidRDefault="006176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5C12E1F" wp14:editId="31292B1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91160"/>
              <wp:effectExtent l="0" t="0" r="635" b="8890"/>
              <wp:wrapNone/>
              <wp:docPr id="104336200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F55126" w14:textId="53370681" w:rsidR="006176B6" w:rsidRPr="006176B6" w:rsidRDefault="006176B6" w:rsidP="006176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176B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C12E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0.8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" filled="f" stroked="f">
              <v:textbox style="mso-fit-shape-to-text:t" inset="0,15pt,0,0">
                <w:txbxContent>
                  <w:p w14:paraId="79F55126" w14:textId="53370681" w:rsidR="006176B6" w:rsidRPr="006176B6" w:rsidRDefault="006176B6" w:rsidP="006176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176B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D9351" w14:textId="1223BB57" w:rsidR="00B61DEE" w:rsidRDefault="006176B6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D6C33C" wp14:editId="42AD4FC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91160"/>
              <wp:effectExtent l="0" t="0" r="635" b="8890"/>
              <wp:wrapNone/>
              <wp:docPr id="165958543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887307" w14:textId="16B18AEB" w:rsidR="006176B6" w:rsidRPr="006176B6" w:rsidRDefault="006176B6" w:rsidP="006176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176B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D6C3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" filled="f" stroked="f">
              <v:textbox style="mso-fit-shape-to-text:t" inset="0,15pt,0,0">
                <w:txbxContent>
                  <w:p w14:paraId="1D887307" w14:textId="16B18AEB" w:rsidR="006176B6" w:rsidRPr="006176B6" w:rsidRDefault="006176B6" w:rsidP="006176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176B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C2B9B" w:rsidRPr="00180BF8">
      <w:rPr>
        <w:noProof/>
        <w:lang w:eastAsia="en-AU"/>
      </w:rPr>
      <w:drawing>
        <wp:inline distT="0" distB="0" distL="0" distR="0" wp14:anchorId="01105631" wp14:editId="6AC744C7">
          <wp:extent cx="2923111" cy="607375"/>
          <wp:effectExtent l="0" t="0" r="0" b="254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07435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8004" cy="6187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a14="http://schemas.microsoft.com/office/drawing/2010/main" xmlns:mo="http://schemas.microsoft.com/office/mac/office/2008/main" xmlns:mv="urn:schemas-microsoft-com:mac:vml" xmlns:o="urn:schemas-microsoft-com:office:office" xmlns:v="urn:schemas-microsoft-com:vml" xmlns:w="http://schemas.openxmlformats.org/wordprocessingml/2006/main" xmlns:w10="urn:schemas-microsoft-com:office:word" xmlns:aclsh="http://schemas.microsoft.com/office/drawing/2020/classificationShape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C6586"/>
    <w:multiLevelType w:val="hybridMultilevel"/>
    <w:tmpl w:val="FFF277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7B23"/>
    <w:multiLevelType w:val="hybridMultilevel"/>
    <w:tmpl w:val="EF5E7A82"/>
    <w:lvl w:ilvl="0" w:tplc="B0BED55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A056A8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00DC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9A92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64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81A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065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A0C1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DC31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A368A"/>
    <w:multiLevelType w:val="hybridMultilevel"/>
    <w:tmpl w:val="AC085A16"/>
    <w:lvl w:ilvl="0" w:tplc="7C0672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A3EE7"/>
    <w:multiLevelType w:val="hybridMultilevel"/>
    <w:tmpl w:val="C38C8D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B7527"/>
    <w:multiLevelType w:val="hybridMultilevel"/>
    <w:tmpl w:val="7658A0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1031C"/>
    <w:multiLevelType w:val="hybridMultilevel"/>
    <w:tmpl w:val="E7F42F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24475"/>
    <w:multiLevelType w:val="hybridMultilevel"/>
    <w:tmpl w:val="E16A46EC"/>
    <w:lvl w:ilvl="0" w:tplc="A1B8921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713683A2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6E4E22DA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5972D370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A46FC6C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F85820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00A93D4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D9C873C4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C78A841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3ADA0658"/>
    <w:multiLevelType w:val="multilevel"/>
    <w:tmpl w:val="33500A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D523C5"/>
    <w:multiLevelType w:val="hybridMultilevel"/>
    <w:tmpl w:val="D88864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F5750"/>
    <w:multiLevelType w:val="hybridMultilevel"/>
    <w:tmpl w:val="A60812CC"/>
    <w:lvl w:ilvl="0" w:tplc="2592A2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39C3D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324A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C6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5E96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6218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74B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AD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D25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D0832"/>
    <w:multiLevelType w:val="hybridMultilevel"/>
    <w:tmpl w:val="12941F96"/>
    <w:lvl w:ilvl="0" w:tplc="C1846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42F8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881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25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23A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BA43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072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A4A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789E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E37C2"/>
    <w:multiLevelType w:val="hybridMultilevel"/>
    <w:tmpl w:val="F2F2D456"/>
    <w:lvl w:ilvl="0" w:tplc="14FEA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F3C72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A804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857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AA2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B60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20A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84B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5C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234AB"/>
    <w:multiLevelType w:val="multilevel"/>
    <w:tmpl w:val="8526A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F03350"/>
    <w:multiLevelType w:val="hybridMultilevel"/>
    <w:tmpl w:val="F4F4ECB4"/>
    <w:lvl w:ilvl="0" w:tplc="97AC45D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F34DB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C0A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28EB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2A7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400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85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045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64F2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34D04"/>
    <w:multiLevelType w:val="multilevel"/>
    <w:tmpl w:val="7054E1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8C425C"/>
    <w:multiLevelType w:val="hybridMultilevel"/>
    <w:tmpl w:val="2340BE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EF54CA"/>
    <w:multiLevelType w:val="hybridMultilevel"/>
    <w:tmpl w:val="A942D7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202F92"/>
    <w:multiLevelType w:val="hybridMultilevel"/>
    <w:tmpl w:val="48D8F4BA"/>
    <w:lvl w:ilvl="0" w:tplc="1CF2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F401E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0AE6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62C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E6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004F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63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B26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5480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A3E98"/>
    <w:multiLevelType w:val="hybridMultilevel"/>
    <w:tmpl w:val="2EFE2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B3235"/>
    <w:multiLevelType w:val="hybridMultilevel"/>
    <w:tmpl w:val="C038AB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C761EF"/>
    <w:multiLevelType w:val="hybridMultilevel"/>
    <w:tmpl w:val="C5640974"/>
    <w:lvl w:ilvl="0" w:tplc="37648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0D9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E68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EDB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42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380F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186A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E7A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6D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B13EBD"/>
    <w:multiLevelType w:val="hybridMultilevel"/>
    <w:tmpl w:val="2C924B7A"/>
    <w:lvl w:ilvl="0" w:tplc="96C0EBE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6BE6FD8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45FE7740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7316A162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98B001DA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4D3A2B0C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D5585146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BE092C6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5992CB4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39285942">
    <w:abstractNumId w:val="20"/>
  </w:num>
  <w:num w:numId="2" w16cid:durableId="354113741">
    <w:abstractNumId w:val="13"/>
  </w:num>
  <w:num w:numId="3" w16cid:durableId="1698962913">
    <w:abstractNumId w:val="17"/>
  </w:num>
  <w:num w:numId="4" w16cid:durableId="867569945">
    <w:abstractNumId w:val="1"/>
  </w:num>
  <w:num w:numId="5" w16cid:durableId="261230326">
    <w:abstractNumId w:val="11"/>
  </w:num>
  <w:num w:numId="6" w16cid:durableId="1900827109">
    <w:abstractNumId w:val="10"/>
  </w:num>
  <w:num w:numId="7" w16cid:durableId="1798252531">
    <w:abstractNumId w:val="9"/>
  </w:num>
  <w:num w:numId="8" w16cid:durableId="1169638171">
    <w:abstractNumId w:val="21"/>
  </w:num>
  <w:num w:numId="9" w16cid:durableId="2049135579">
    <w:abstractNumId w:val="6"/>
  </w:num>
  <w:num w:numId="10" w16cid:durableId="333991067">
    <w:abstractNumId w:val="3"/>
  </w:num>
  <w:num w:numId="11" w16cid:durableId="1377776807">
    <w:abstractNumId w:val="5"/>
  </w:num>
  <w:num w:numId="12" w16cid:durableId="1125540589">
    <w:abstractNumId w:val="18"/>
  </w:num>
  <w:num w:numId="13" w16cid:durableId="816990860">
    <w:abstractNumId w:val="4"/>
  </w:num>
  <w:num w:numId="14" w16cid:durableId="1819884427">
    <w:abstractNumId w:val="0"/>
  </w:num>
  <w:num w:numId="15" w16cid:durableId="2040470418">
    <w:abstractNumId w:val="16"/>
  </w:num>
  <w:num w:numId="16" w16cid:durableId="1746412692">
    <w:abstractNumId w:val="19"/>
  </w:num>
  <w:num w:numId="17" w16cid:durableId="1741058698">
    <w:abstractNumId w:val="2"/>
  </w:num>
  <w:num w:numId="18" w16cid:durableId="891961232">
    <w:abstractNumId w:val="12"/>
  </w:num>
  <w:num w:numId="19" w16cid:durableId="585249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7773379">
    <w:abstractNumId w:val="8"/>
  </w:num>
  <w:num w:numId="21" w16cid:durableId="1482697513">
    <w:abstractNumId w:val="14"/>
  </w:num>
  <w:num w:numId="22" w16cid:durableId="16603838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48"/>
    <w:rsid w:val="00004072"/>
    <w:rsid w:val="00004A22"/>
    <w:rsid w:val="00011048"/>
    <w:rsid w:val="000117B7"/>
    <w:rsid w:val="00011C37"/>
    <w:rsid w:val="00013F8F"/>
    <w:rsid w:val="00014554"/>
    <w:rsid w:val="00016588"/>
    <w:rsid w:val="0002259D"/>
    <w:rsid w:val="00024107"/>
    <w:rsid w:val="000245B8"/>
    <w:rsid w:val="0003496A"/>
    <w:rsid w:val="00036D89"/>
    <w:rsid w:val="000377BD"/>
    <w:rsid w:val="000405A7"/>
    <w:rsid w:val="00040933"/>
    <w:rsid w:val="00041AD4"/>
    <w:rsid w:val="00050A02"/>
    <w:rsid w:val="00056ECB"/>
    <w:rsid w:val="00061E02"/>
    <w:rsid w:val="00062DC4"/>
    <w:rsid w:val="00063804"/>
    <w:rsid w:val="00065BEB"/>
    <w:rsid w:val="00067E51"/>
    <w:rsid w:val="00071203"/>
    <w:rsid w:val="00071B62"/>
    <w:rsid w:val="000744D2"/>
    <w:rsid w:val="000770D4"/>
    <w:rsid w:val="000802A1"/>
    <w:rsid w:val="00081B49"/>
    <w:rsid w:val="0009140B"/>
    <w:rsid w:val="000929E4"/>
    <w:rsid w:val="00094374"/>
    <w:rsid w:val="00094C6F"/>
    <w:rsid w:val="000A040D"/>
    <w:rsid w:val="000A7A78"/>
    <w:rsid w:val="000B0833"/>
    <w:rsid w:val="000B3CAC"/>
    <w:rsid w:val="000B46A9"/>
    <w:rsid w:val="000B6A5D"/>
    <w:rsid w:val="000B6FE5"/>
    <w:rsid w:val="000C0BB8"/>
    <w:rsid w:val="000C1D4E"/>
    <w:rsid w:val="000C4CB5"/>
    <w:rsid w:val="000D11A7"/>
    <w:rsid w:val="000D1385"/>
    <w:rsid w:val="000D7FF4"/>
    <w:rsid w:val="000E2ED5"/>
    <w:rsid w:val="000E3AA0"/>
    <w:rsid w:val="00101958"/>
    <w:rsid w:val="00106B5D"/>
    <w:rsid w:val="00113638"/>
    <w:rsid w:val="00127A1E"/>
    <w:rsid w:val="001360DE"/>
    <w:rsid w:val="00136EDB"/>
    <w:rsid w:val="00147AF0"/>
    <w:rsid w:val="00154E3E"/>
    <w:rsid w:val="00155FFF"/>
    <w:rsid w:val="00157314"/>
    <w:rsid w:val="0015754C"/>
    <w:rsid w:val="0016163F"/>
    <w:rsid w:val="001621FA"/>
    <w:rsid w:val="00164EF1"/>
    <w:rsid w:val="001727E4"/>
    <w:rsid w:val="001733CD"/>
    <w:rsid w:val="00173546"/>
    <w:rsid w:val="0017492F"/>
    <w:rsid w:val="00182FF4"/>
    <w:rsid w:val="00187446"/>
    <w:rsid w:val="00190AE0"/>
    <w:rsid w:val="001A27AA"/>
    <w:rsid w:val="001A52C2"/>
    <w:rsid w:val="001B6840"/>
    <w:rsid w:val="001C04A9"/>
    <w:rsid w:val="001C43FE"/>
    <w:rsid w:val="001C7F02"/>
    <w:rsid w:val="001E7896"/>
    <w:rsid w:val="001F4D79"/>
    <w:rsid w:val="001F51D7"/>
    <w:rsid w:val="00205897"/>
    <w:rsid w:val="002127A1"/>
    <w:rsid w:val="0022760A"/>
    <w:rsid w:val="00235815"/>
    <w:rsid w:val="002361E6"/>
    <w:rsid w:val="0024067F"/>
    <w:rsid w:val="00240D2E"/>
    <w:rsid w:val="002449F5"/>
    <w:rsid w:val="00244FC1"/>
    <w:rsid w:val="00251240"/>
    <w:rsid w:val="00252973"/>
    <w:rsid w:val="00253E97"/>
    <w:rsid w:val="00256A55"/>
    <w:rsid w:val="002628D1"/>
    <w:rsid w:val="0027312E"/>
    <w:rsid w:val="002740E7"/>
    <w:rsid w:val="0027591E"/>
    <w:rsid w:val="00275CB5"/>
    <w:rsid w:val="002816E1"/>
    <w:rsid w:val="00285CAE"/>
    <w:rsid w:val="00285FE8"/>
    <w:rsid w:val="00290230"/>
    <w:rsid w:val="002A3E7C"/>
    <w:rsid w:val="002A48B2"/>
    <w:rsid w:val="002A56E7"/>
    <w:rsid w:val="002B280D"/>
    <w:rsid w:val="002B742D"/>
    <w:rsid w:val="002C361C"/>
    <w:rsid w:val="002C5512"/>
    <w:rsid w:val="002D05DA"/>
    <w:rsid w:val="002E0E32"/>
    <w:rsid w:val="002E57A7"/>
    <w:rsid w:val="002E75F5"/>
    <w:rsid w:val="002E7CC9"/>
    <w:rsid w:val="00305AB6"/>
    <w:rsid w:val="00306370"/>
    <w:rsid w:val="00306CFF"/>
    <w:rsid w:val="0031160E"/>
    <w:rsid w:val="003149AB"/>
    <w:rsid w:val="00316791"/>
    <w:rsid w:val="00320048"/>
    <w:rsid w:val="00320D54"/>
    <w:rsid w:val="003279CA"/>
    <w:rsid w:val="00333D07"/>
    <w:rsid w:val="00336526"/>
    <w:rsid w:val="00337284"/>
    <w:rsid w:val="00340B2B"/>
    <w:rsid w:val="00341AE9"/>
    <w:rsid w:val="003430EB"/>
    <w:rsid w:val="00344DF6"/>
    <w:rsid w:val="003475B3"/>
    <w:rsid w:val="00347FD3"/>
    <w:rsid w:val="00356D54"/>
    <w:rsid w:val="00362DE6"/>
    <w:rsid w:val="00372898"/>
    <w:rsid w:val="0038409C"/>
    <w:rsid w:val="00385015"/>
    <w:rsid w:val="00386307"/>
    <w:rsid w:val="0038692B"/>
    <w:rsid w:val="00386EB5"/>
    <w:rsid w:val="00391197"/>
    <w:rsid w:val="0039219D"/>
    <w:rsid w:val="00392427"/>
    <w:rsid w:val="00394819"/>
    <w:rsid w:val="003A7DD9"/>
    <w:rsid w:val="003B1B02"/>
    <w:rsid w:val="003B411E"/>
    <w:rsid w:val="003C30EC"/>
    <w:rsid w:val="003C63D7"/>
    <w:rsid w:val="003C6F75"/>
    <w:rsid w:val="003C74BA"/>
    <w:rsid w:val="003C7A00"/>
    <w:rsid w:val="003D0973"/>
    <w:rsid w:val="003D2B7A"/>
    <w:rsid w:val="003D2EBF"/>
    <w:rsid w:val="003D34A8"/>
    <w:rsid w:val="003D54BF"/>
    <w:rsid w:val="003E733F"/>
    <w:rsid w:val="003E7913"/>
    <w:rsid w:val="003E7E76"/>
    <w:rsid w:val="003F5457"/>
    <w:rsid w:val="003F61DE"/>
    <w:rsid w:val="00401814"/>
    <w:rsid w:val="0040279F"/>
    <w:rsid w:val="004034C6"/>
    <w:rsid w:val="00411902"/>
    <w:rsid w:val="0041244B"/>
    <w:rsid w:val="00413966"/>
    <w:rsid w:val="00414AB9"/>
    <w:rsid w:val="00415F70"/>
    <w:rsid w:val="00417911"/>
    <w:rsid w:val="00421862"/>
    <w:rsid w:val="00422530"/>
    <w:rsid w:val="00422C86"/>
    <w:rsid w:val="00426B3A"/>
    <w:rsid w:val="00431A2C"/>
    <w:rsid w:val="00431B0C"/>
    <w:rsid w:val="0044000F"/>
    <w:rsid w:val="0044122C"/>
    <w:rsid w:val="00441C65"/>
    <w:rsid w:val="004467D6"/>
    <w:rsid w:val="0045112C"/>
    <w:rsid w:val="0045158C"/>
    <w:rsid w:val="00455B01"/>
    <w:rsid w:val="00455E69"/>
    <w:rsid w:val="004600F9"/>
    <w:rsid w:val="00461AE2"/>
    <w:rsid w:val="00465574"/>
    <w:rsid w:val="00482E82"/>
    <w:rsid w:val="004901CD"/>
    <w:rsid w:val="00493C52"/>
    <w:rsid w:val="0049604E"/>
    <w:rsid w:val="004A0FF3"/>
    <w:rsid w:val="004A2B1E"/>
    <w:rsid w:val="004A5A4B"/>
    <w:rsid w:val="004A7328"/>
    <w:rsid w:val="004A7FDC"/>
    <w:rsid w:val="004B29C8"/>
    <w:rsid w:val="004B304E"/>
    <w:rsid w:val="004B3C10"/>
    <w:rsid w:val="004C095A"/>
    <w:rsid w:val="004C43EB"/>
    <w:rsid w:val="004C7763"/>
    <w:rsid w:val="004D3063"/>
    <w:rsid w:val="004D3E88"/>
    <w:rsid w:val="004D6461"/>
    <w:rsid w:val="004E1C95"/>
    <w:rsid w:val="004F0CA9"/>
    <w:rsid w:val="004F213B"/>
    <w:rsid w:val="005061C5"/>
    <w:rsid w:val="00507352"/>
    <w:rsid w:val="005105B8"/>
    <w:rsid w:val="0051293B"/>
    <w:rsid w:val="00515CDF"/>
    <w:rsid w:val="00515EDF"/>
    <w:rsid w:val="00520312"/>
    <w:rsid w:val="005211BE"/>
    <w:rsid w:val="005279C2"/>
    <w:rsid w:val="00527AF8"/>
    <w:rsid w:val="005303D7"/>
    <w:rsid w:val="005324A2"/>
    <w:rsid w:val="00535725"/>
    <w:rsid w:val="00540070"/>
    <w:rsid w:val="00543322"/>
    <w:rsid w:val="0054453C"/>
    <w:rsid w:val="00552CF5"/>
    <w:rsid w:val="0055353D"/>
    <w:rsid w:val="00554444"/>
    <w:rsid w:val="00563AA2"/>
    <w:rsid w:val="005650C6"/>
    <w:rsid w:val="0057246F"/>
    <w:rsid w:val="00574BEC"/>
    <w:rsid w:val="00575360"/>
    <w:rsid w:val="0058468A"/>
    <w:rsid w:val="00587F7E"/>
    <w:rsid w:val="00590439"/>
    <w:rsid w:val="00590613"/>
    <w:rsid w:val="00593406"/>
    <w:rsid w:val="005A0955"/>
    <w:rsid w:val="005A2AC3"/>
    <w:rsid w:val="005A5FE3"/>
    <w:rsid w:val="005A7FC5"/>
    <w:rsid w:val="005B141B"/>
    <w:rsid w:val="005B2D66"/>
    <w:rsid w:val="005C4164"/>
    <w:rsid w:val="005C77AB"/>
    <w:rsid w:val="005D6756"/>
    <w:rsid w:val="005E18B3"/>
    <w:rsid w:val="005E5AFC"/>
    <w:rsid w:val="005F08FD"/>
    <w:rsid w:val="005F0F21"/>
    <w:rsid w:val="005F14A4"/>
    <w:rsid w:val="005F4BF7"/>
    <w:rsid w:val="005F6A1C"/>
    <w:rsid w:val="00606C9F"/>
    <w:rsid w:val="00610AC4"/>
    <w:rsid w:val="006111C5"/>
    <w:rsid w:val="006176B6"/>
    <w:rsid w:val="0063198C"/>
    <w:rsid w:val="00636891"/>
    <w:rsid w:val="006438CF"/>
    <w:rsid w:val="00647370"/>
    <w:rsid w:val="00650898"/>
    <w:rsid w:val="00662BA9"/>
    <w:rsid w:val="00664FBC"/>
    <w:rsid w:val="00665906"/>
    <w:rsid w:val="00672E7E"/>
    <w:rsid w:val="0067400A"/>
    <w:rsid w:val="006764EE"/>
    <w:rsid w:val="00676DD9"/>
    <w:rsid w:val="00676DED"/>
    <w:rsid w:val="006836D5"/>
    <w:rsid w:val="00687981"/>
    <w:rsid w:val="00687D8B"/>
    <w:rsid w:val="006960FB"/>
    <w:rsid w:val="006B0FE7"/>
    <w:rsid w:val="006B2BF8"/>
    <w:rsid w:val="006B4E15"/>
    <w:rsid w:val="006B6363"/>
    <w:rsid w:val="006B6C30"/>
    <w:rsid w:val="006C0EA4"/>
    <w:rsid w:val="006C264D"/>
    <w:rsid w:val="006C5681"/>
    <w:rsid w:val="006D305A"/>
    <w:rsid w:val="006D52DA"/>
    <w:rsid w:val="006E6685"/>
    <w:rsid w:val="006F067F"/>
    <w:rsid w:val="006F3FD8"/>
    <w:rsid w:val="006F5CB6"/>
    <w:rsid w:val="00700EA5"/>
    <w:rsid w:val="00704BE1"/>
    <w:rsid w:val="007066EF"/>
    <w:rsid w:val="00706DA3"/>
    <w:rsid w:val="00710A65"/>
    <w:rsid w:val="00712DFF"/>
    <w:rsid w:val="007132BE"/>
    <w:rsid w:val="0072170B"/>
    <w:rsid w:val="00731312"/>
    <w:rsid w:val="00737F7D"/>
    <w:rsid w:val="00746CD4"/>
    <w:rsid w:val="0074706F"/>
    <w:rsid w:val="007476A2"/>
    <w:rsid w:val="007516A7"/>
    <w:rsid w:val="00756497"/>
    <w:rsid w:val="00763236"/>
    <w:rsid w:val="0076451C"/>
    <w:rsid w:val="00765B53"/>
    <w:rsid w:val="00777509"/>
    <w:rsid w:val="007804A3"/>
    <w:rsid w:val="007847AC"/>
    <w:rsid w:val="00787011"/>
    <w:rsid w:val="007879DA"/>
    <w:rsid w:val="007A03FC"/>
    <w:rsid w:val="007A34E1"/>
    <w:rsid w:val="007A7FB6"/>
    <w:rsid w:val="007B0F63"/>
    <w:rsid w:val="007B1370"/>
    <w:rsid w:val="007B3B02"/>
    <w:rsid w:val="007C3598"/>
    <w:rsid w:val="007C4E8C"/>
    <w:rsid w:val="007C6978"/>
    <w:rsid w:val="007C6E3C"/>
    <w:rsid w:val="007D5521"/>
    <w:rsid w:val="007D685B"/>
    <w:rsid w:val="007D7032"/>
    <w:rsid w:val="007D7680"/>
    <w:rsid w:val="007E3600"/>
    <w:rsid w:val="007E4C03"/>
    <w:rsid w:val="007E6865"/>
    <w:rsid w:val="007F0C13"/>
    <w:rsid w:val="007F3B59"/>
    <w:rsid w:val="007F3D08"/>
    <w:rsid w:val="008023D1"/>
    <w:rsid w:val="00804C07"/>
    <w:rsid w:val="00810E8C"/>
    <w:rsid w:val="00812E2B"/>
    <w:rsid w:val="0081410B"/>
    <w:rsid w:val="00820D84"/>
    <w:rsid w:val="0082668A"/>
    <w:rsid w:val="00831FDD"/>
    <w:rsid w:val="00841A58"/>
    <w:rsid w:val="00841D22"/>
    <w:rsid w:val="0084333B"/>
    <w:rsid w:val="00851EEC"/>
    <w:rsid w:val="008613B1"/>
    <w:rsid w:val="008646E2"/>
    <w:rsid w:val="00873123"/>
    <w:rsid w:val="00874FEE"/>
    <w:rsid w:val="00877CCC"/>
    <w:rsid w:val="0088146B"/>
    <w:rsid w:val="00881731"/>
    <w:rsid w:val="0088245B"/>
    <w:rsid w:val="00882D68"/>
    <w:rsid w:val="008864ED"/>
    <w:rsid w:val="00886E44"/>
    <w:rsid w:val="008877DA"/>
    <w:rsid w:val="008A08EE"/>
    <w:rsid w:val="008A372C"/>
    <w:rsid w:val="008A6630"/>
    <w:rsid w:val="008A6BDC"/>
    <w:rsid w:val="008B1B9A"/>
    <w:rsid w:val="008C6115"/>
    <w:rsid w:val="008C7EAB"/>
    <w:rsid w:val="008D0DA1"/>
    <w:rsid w:val="008D3DB1"/>
    <w:rsid w:val="008D4C58"/>
    <w:rsid w:val="008D57B4"/>
    <w:rsid w:val="008D6969"/>
    <w:rsid w:val="008D7156"/>
    <w:rsid w:val="008D7CD5"/>
    <w:rsid w:val="008E1AB3"/>
    <w:rsid w:val="008E6DA1"/>
    <w:rsid w:val="008F0BFB"/>
    <w:rsid w:val="00903898"/>
    <w:rsid w:val="00907108"/>
    <w:rsid w:val="00910841"/>
    <w:rsid w:val="0092065C"/>
    <w:rsid w:val="0092242B"/>
    <w:rsid w:val="00927AB2"/>
    <w:rsid w:val="00927B82"/>
    <w:rsid w:val="00927C54"/>
    <w:rsid w:val="009305D3"/>
    <w:rsid w:val="00932D3D"/>
    <w:rsid w:val="0093384C"/>
    <w:rsid w:val="0093592A"/>
    <w:rsid w:val="009421A1"/>
    <w:rsid w:val="00944192"/>
    <w:rsid w:val="00944918"/>
    <w:rsid w:val="00946E2F"/>
    <w:rsid w:val="00953203"/>
    <w:rsid w:val="00956983"/>
    <w:rsid w:val="00967A79"/>
    <w:rsid w:val="00971A2E"/>
    <w:rsid w:val="00972369"/>
    <w:rsid w:val="00980088"/>
    <w:rsid w:val="009862D4"/>
    <w:rsid w:val="00996EE3"/>
    <w:rsid w:val="0099755F"/>
    <w:rsid w:val="009A37EC"/>
    <w:rsid w:val="009A7189"/>
    <w:rsid w:val="009B31C4"/>
    <w:rsid w:val="009B5571"/>
    <w:rsid w:val="009C140B"/>
    <w:rsid w:val="009C2551"/>
    <w:rsid w:val="009D0B4D"/>
    <w:rsid w:val="009F5110"/>
    <w:rsid w:val="009F7479"/>
    <w:rsid w:val="00A0765F"/>
    <w:rsid w:val="00A11A1A"/>
    <w:rsid w:val="00A14BD3"/>
    <w:rsid w:val="00A1700F"/>
    <w:rsid w:val="00A23AA6"/>
    <w:rsid w:val="00A241DC"/>
    <w:rsid w:val="00A2476F"/>
    <w:rsid w:val="00A275EE"/>
    <w:rsid w:val="00A32A3B"/>
    <w:rsid w:val="00A35439"/>
    <w:rsid w:val="00A41B25"/>
    <w:rsid w:val="00A46C21"/>
    <w:rsid w:val="00A60911"/>
    <w:rsid w:val="00A65E96"/>
    <w:rsid w:val="00A67651"/>
    <w:rsid w:val="00A679A0"/>
    <w:rsid w:val="00A704E5"/>
    <w:rsid w:val="00A70CFD"/>
    <w:rsid w:val="00A71E01"/>
    <w:rsid w:val="00A825B8"/>
    <w:rsid w:val="00A827A7"/>
    <w:rsid w:val="00A87BBB"/>
    <w:rsid w:val="00A87C5D"/>
    <w:rsid w:val="00A902A3"/>
    <w:rsid w:val="00A9410E"/>
    <w:rsid w:val="00A952CA"/>
    <w:rsid w:val="00A95489"/>
    <w:rsid w:val="00AA04EE"/>
    <w:rsid w:val="00AB020F"/>
    <w:rsid w:val="00AB17FA"/>
    <w:rsid w:val="00AB3C2D"/>
    <w:rsid w:val="00AB7694"/>
    <w:rsid w:val="00AC186C"/>
    <w:rsid w:val="00AC318C"/>
    <w:rsid w:val="00AC764B"/>
    <w:rsid w:val="00AD6D48"/>
    <w:rsid w:val="00AE15C0"/>
    <w:rsid w:val="00AE2723"/>
    <w:rsid w:val="00AE79E0"/>
    <w:rsid w:val="00B10339"/>
    <w:rsid w:val="00B22701"/>
    <w:rsid w:val="00B22A26"/>
    <w:rsid w:val="00B34909"/>
    <w:rsid w:val="00B34995"/>
    <w:rsid w:val="00B362E8"/>
    <w:rsid w:val="00B40295"/>
    <w:rsid w:val="00B41FC1"/>
    <w:rsid w:val="00B430F8"/>
    <w:rsid w:val="00B43781"/>
    <w:rsid w:val="00B46C71"/>
    <w:rsid w:val="00B61DEE"/>
    <w:rsid w:val="00B64302"/>
    <w:rsid w:val="00B65FD8"/>
    <w:rsid w:val="00B7024F"/>
    <w:rsid w:val="00B707CD"/>
    <w:rsid w:val="00B74B28"/>
    <w:rsid w:val="00B85995"/>
    <w:rsid w:val="00B965A5"/>
    <w:rsid w:val="00BA002E"/>
    <w:rsid w:val="00BB2548"/>
    <w:rsid w:val="00BB3211"/>
    <w:rsid w:val="00BC2284"/>
    <w:rsid w:val="00BC3E58"/>
    <w:rsid w:val="00BD17EA"/>
    <w:rsid w:val="00BD588A"/>
    <w:rsid w:val="00BD6868"/>
    <w:rsid w:val="00BE114E"/>
    <w:rsid w:val="00BE3387"/>
    <w:rsid w:val="00BE63EF"/>
    <w:rsid w:val="00BE6FE8"/>
    <w:rsid w:val="00BF0AF1"/>
    <w:rsid w:val="00BF26BC"/>
    <w:rsid w:val="00C0263F"/>
    <w:rsid w:val="00C03B0E"/>
    <w:rsid w:val="00C14473"/>
    <w:rsid w:val="00C1476F"/>
    <w:rsid w:val="00C15D3A"/>
    <w:rsid w:val="00C16104"/>
    <w:rsid w:val="00C211EF"/>
    <w:rsid w:val="00C27BCC"/>
    <w:rsid w:val="00C359E0"/>
    <w:rsid w:val="00C3695D"/>
    <w:rsid w:val="00C405FF"/>
    <w:rsid w:val="00C40EB3"/>
    <w:rsid w:val="00C416B1"/>
    <w:rsid w:val="00C41BBF"/>
    <w:rsid w:val="00C448EB"/>
    <w:rsid w:val="00C45383"/>
    <w:rsid w:val="00C5111A"/>
    <w:rsid w:val="00C56574"/>
    <w:rsid w:val="00C60288"/>
    <w:rsid w:val="00C61ABE"/>
    <w:rsid w:val="00C66A44"/>
    <w:rsid w:val="00C70E1D"/>
    <w:rsid w:val="00C771A1"/>
    <w:rsid w:val="00C771AA"/>
    <w:rsid w:val="00C91DD8"/>
    <w:rsid w:val="00C9374B"/>
    <w:rsid w:val="00C94710"/>
    <w:rsid w:val="00CA048B"/>
    <w:rsid w:val="00CA0889"/>
    <w:rsid w:val="00CA109D"/>
    <w:rsid w:val="00CA6BD9"/>
    <w:rsid w:val="00CA6D5D"/>
    <w:rsid w:val="00CA6E52"/>
    <w:rsid w:val="00CA736B"/>
    <w:rsid w:val="00CB1DDC"/>
    <w:rsid w:val="00CB7AB5"/>
    <w:rsid w:val="00CC0435"/>
    <w:rsid w:val="00CC13B7"/>
    <w:rsid w:val="00CC4FD5"/>
    <w:rsid w:val="00CC586D"/>
    <w:rsid w:val="00CD0B00"/>
    <w:rsid w:val="00CD2FCD"/>
    <w:rsid w:val="00CD3D69"/>
    <w:rsid w:val="00CD59C8"/>
    <w:rsid w:val="00CE06A4"/>
    <w:rsid w:val="00CE3732"/>
    <w:rsid w:val="00CF089E"/>
    <w:rsid w:val="00CF4A8A"/>
    <w:rsid w:val="00CF7324"/>
    <w:rsid w:val="00CF79D4"/>
    <w:rsid w:val="00D00C24"/>
    <w:rsid w:val="00D0415B"/>
    <w:rsid w:val="00D100C1"/>
    <w:rsid w:val="00D16E09"/>
    <w:rsid w:val="00D22F97"/>
    <w:rsid w:val="00D25EB3"/>
    <w:rsid w:val="00D27337"/>
    <w:rsid w:val="00D32DE4"/>
    <w:rsid w:val="00D340AD"/>
    <w:rsid w:val="00D4011F"/>
    <w:rsid w:val="00D47DF2"/>
    <w:rsid w:val="00D510E1"/>
    <w:rsid w:val="00D553E2"/>
    <w:rsid w:val="00D60370"/>
    <w:rsid w:val="00D60E8D"/>
    <w:rsid w:val="00D661BE"/>
    <w:rsid w:val="00D70C46"/>
    <w:rsid w:val="00D747C0"/>
    <w:rsid w:val="00D77961"/>
    <w:rsid w:val="00D84255"/>
    <w:rsid w:val="00D938C7"/>
    <w:rsid w:val="00D94F66"/>
    <w:rsid w:val="00DA11FF"/>
    <w:rsid w:val="00DA626E"/>
    <w:rsid w:val="00DA6CEB"/>
    <w:rsid w:val="00DA70A7"/>
    <w:rsid w:val="00DB0C3D"/>
    <w:rsid w:val="00DB13F2"/>
    <w:rsid w:val="00DB573C"/>
    <w:rsid w:val="00DB6EFF"/>
    <w:rsid w:val="00DC2B9B"/>
    <w:rsid w:val="00DC6564"/>
    <w:rsid w:val="00DC66B7"/>
    <w:rsid w:val="00DD2A68"/>
    <w:rsid w:val="00DD3518"/>
    <w:rsid w:val="00DD39B7"/>
    <w:rsid w:val="00DD7F4C"/>
    <w:rsid w:val="00DE5F9B"/>
    <w:rsid w:val="00DF5B8A"/>
    <w:rsid w:val="00DF698A"/>
    <w:rsid w:val="00E07683"/>
    <w:rsid w:val="00E20A2C"/>
    <w:rsid w:val="00E24EFD"/>
    <w:rsid w:val="00E438C6"/>
    <w:rsid w:val="00E46E63"/>
    <w:rsid w:val="00E51BD2"/>
    <w:rsid w:val="00E53317"/>
    <w:rsid w:val="00E55807"/>
    <w:rsid w:val="00E559FF"/>
    <w:rsid w:val="00E62A83"/>
    <w:rsid w:val="00E72BDC"/>
    <w:rsid w:val="00E7457F"/>
    <w:rsid w:val="00E81979"/>
    <w:rsid w:val="00E83BCC"/>
    <w:rsid w:val="00E86323"/>
    <w:rsid w:val="00EA0200"/>
    <w:rsid w:val="00EA11C1"/>
    <w:rsid w:val="00EA2C5A"/>
    <w:rsid w:val="00EA46BF"/>
    <w:rsid w:val="00EB20AD"/>
    <w:rsid w:val="00EB4594"/>
    <w:rsid w:val="00EB6C49"/>
    <w:rsid w:val="00EC46E6"/>
    <w:rsid w:val="00EE3773"/>
    <w:rsid w:val="00EE3A6C"/>
    <w:rsid w:val="00EE6A2E"/>
    <w:rsid w:val="00EF153E"/>
    <w:rsid w:val="00EF5B1B"/>
    <w:rsid w:val="00EF686E"/>
    <w:rsid w:val="00F01FF0"/>
    <w:rsid w:val="00F06801"/>
    <w:rsid w:val="00F0681E"/>
    <w:rsid w:val="00F11E13"/>
    <w:rsid w:val="00F13EF3"/>
    <w:rsid w:val="00F1484C"/>
    <w:rsid w:val="00F20323"/>
    <w:rsid w:val="00F22040"/>
    <w:rsid w:val="00F266FF"/>
    <w:rsid w:val="00F26744"/>
    <w:rsid w:val="00F328E6"/>
    <w:rsid w:val="00F34147"/>
    <w:rsid w:val="00F37EF5"/>
    <w:rsid w:val="00F405CC"/>
    <w:rsid w:val="00F476D0"/>
    <w:rsid w:val="00F5246B"/>
    <w:rsid w:val="00F547B8"/>
    <w:rsid w:val="00F5648C"/>
    <w:rsid w:val="00F56B47"/>
    <w:rsid w:val="00F6030E"/>
    <w:rsid w:val="00F63DC3"/>
    <w:rsid w:val="00F74E52"/>
    <w:rsid w:val="00F82A42"/>
    <w:rsid w:val="00F834D5"/>
    <w:rsid w:val="00F83C6E"/>
    <w:rsid w:val="00F90BAD"/>
    <w:rsid w:val="00FA07EC"/>
    <w:rsid w:val="00FA081F"/>
    <w:rsid w:val="00FA0B97"/>
    <w:rsid w:val="00FA1DF9"/>
    <w:rsid w:val="00FA4752"/>
    <w:rsid w:val="00FA53E7"/>
    <w:rsid w:val="00FC45EC"/>
    <w:rsid w:val="00FD2AF0"/>
    <w:rsid w:val="00FD5C21"/>
    <w:rsid w:val="00FD7B31"/>
    <w:rsid w:val="00FE3B04"/>
    <w:rsid w:val="00FF116D"/>
    <w:rsid w:val="00FF13A0"/>
    <w:rsid w:val="00FF2F51"/>
    <w:rsid w:val="00FF42CF"/>
    <w:rsid w:val="00FF66F5"/>
    <w:rsid w:val="00FF7CE0"/>
    <w:rsid w:val="0201734E"/>
    <w:rsid w:val="0917951F"/>
    <w:rsid w:val="0A0B7D0F"/>
    <w:rsid w:val="17D637E5"/>
    <w:rsid w:val="18DFD94A"/>
    <w:rsid w:val="1EBD2ED9"/>
    <w:rsid w:val="2081EFC4"/>
    <w:rsid w:val="23346A34"/>
    <w:rsid w:val="24388961"/>
    <w:rsid w:val="25BC7EB1"/>
    <w:rsid w:val="2C17012C"/>
    <w:rsid w:val="370B5E71"/>
    <w:rsid w:val="37F35DFC"/>
    <w:rsid w:val="3A2666BA"/>
    <w:rsid w:val="3B62A561"/>
    <w:rsid w:val="3CF6BDDA"/>
    <w:rsid w:val="3EA79E2A"/>
    <w:rsid w:val="4138030A"/>
    <w:rsid w:val="4155D5E3"/>
    <w:rsid w:val="447FAF5F"/>
    <w:rsid w:val="45E0321E"/>
    <w:rsid w:val="4EF4CFD4"/>
    <w:rsid w:val="58B31C1B"/>
    <w:rsid w:val="626C99B8"/>
    <w:rsid w:val="62CDF476"/>
    <w:rsid w:val="74962E1A"/>
    <w:rsid w:val="7DE9C04F"/>
    <w:rsid w:val="7EB9F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DEBAB9"/>
  <w15:chartTrackingRefBased/>
  <w15:docId w15:val="{3188D398-4A35-49CE-ABD3-A493035A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D48"/>
  </w:style>
  <w:style w:type="paragraph" w:styleId="Heading1">
    <w:name w:val="heading 1"/>
    <w:basedOn w:val="Normal"/>
    <w:next w:val="Normal"/>
    <w:link w:val="Heading1Char"/>
    <w:uiPriority w:val="9"/>
    <w:qFormat/>
    <w:rsid w:val="009305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C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D3D"/>
  </w:style>
  <w:style w:type="paragraph" w:styleId="Footer">
    <w:name w:val="footer"/>
    <w:basedOn w:val="Normal"/>
    <w:link w:val="Foot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D3D"/>
  </w:style>
  <w:style w:type="paragraph" w:styleId="ListParagraph">
    <w:name w:val="List Paragraph"/>
    <w:aliases w:val="Recommendation,List Paragraph1,L,List Paragraph11,bullet point list,Bullet point,NFP GP Bulleted List,List Paragraph - bullets,Bulletr List Paragraph,FooterText,List Paragraph2,List Paragraph21,Listeafsnit1,Paragraphe de liste1,numbered,列"/>
    <w:basedOn w:val="Normal"/>
    <w:link w:val="ListParagraphChar"/>
    <w:uiPriority w:val="34"/>
    <w:qFormat/>
    <w:rsid w:val="00932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2A4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2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2A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2A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A4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04C07"/>
  </w:style>
  <w:style w:type="paragraph" w:styleId="Revision">
    <w:name w:val="Revision"/>
    <w:hidden/>
    <w:uiPriority w:val="99"/>
    <w:semiHidden/>
    <w:rsid w:val="000377BD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E5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A3E7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83BCC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qFormat/>
    <w:rsid w:val="006438CF"/>
    <w:pPr>
      <w:spacing w:after="200" w:line="276" w:lineRule="auto"/>
    </w:pPr>
    <w:rPr>
      <w:rFonts w:ascii="Arial" w:eastAsia="Calibri" w:hAnsi="Arial" w:cs="Times New Roman"/>
      <w:kern w:val="0"/>
      <w:sz w:val="24"/>
      <w:szCs w:val="24"/>
      <w:lang w:eastAsia="en-AU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30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0C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PlainTable2">
    <w:name w:val="Plain Table 2"/>
    <w:basedOn w:val="TableNormal"/>
    <w:uiPriority w:val="42"/>
    <w:rsid w:val="00DB0C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C09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8E1AB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C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ListParagraphChar">
    <w:name w:val="List Paragraph Char"/>
    <w:aliases w:val="Recommendation Char,List Paragraph1 Char,L Char,List Paragraph11 Char,bullet point list Char,Bullet point Char,NFP GP Bulleted List Char,List Paragraph - bullets Char,Bulletr List Paragraph Char,FooterText Char,List Paragraph2 Char"/>
    <w:basedOn w:val="DefaultParagraphFont"/>
    <w:link w:val="ListParagraph"/>
    <w:uiPriority w:val="34"/>
    <w:qFormat/>
    <w:locked/>
    <w:rsid w:val="00E62A83"/>
  </w:style>
  <w:style w:type="character" w:customStyle="1" w:styleId="ui-provider">
    <w:name w:val="ui-provider"/>
    <w:basedOn w:val="DefaultParagraphFont"/>
    <w:rsid w:val="004D3E88"/>
  </w:style>
  <w:style w:type="paragraph" w:customStyle="1" w:styleId="Default">
    <w:name w:val="Default"/>
    <w:rsid w:val="00A170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4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7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0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WI@dcceew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E3CC85F-DB4D-469C-BFB2-D24599609F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1F44A6-23AB-4FED-A0B3-FFB9A73E3F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37B54E-4B3B-4178-867F-F88F218DA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16D25C-73D2-4210-9E11-2AEDDC493B79}">
  <ds:schemaRefs>
    <ds:schemaRef ds:uri="http://schemas.microsoft.com/office/2006/metadata/properties"/>
    <ds:schemaRef ds:uri="http://schemas.microsoft.com/office/infopath/2007/PartnerControls"/>
    <ds:schemaRef ds:uri="d81c2681-db7b-4a56-9abd-a3238a78f6b2"/>
    <ds:schemaRef ds:uri="a95247a4-6a6b-40fb-87b6-0fb2f012c536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2221</Characters>
  <Application>Microsoft Office Word</Application>
  <DocSecurity>0</DocSecurity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Communique #7, September 2024 - Committee on Aboriginal and Torres Strait Islander Water Interests</vt:lpstr>
    </vt:vector>
  </TitlesOfParts>
  <Company/>
  <LinksUpToDate>false</LinksUpToDate>
  <CharactersWithSpaces>2578</CharactersWithSpaces>
  <SharedDoc>false</SharedDoc>
  <HLinks>
    <vt:vector size="6" baseType="variant">
      <vt:variant>
        <vt:i4>3604559</vt:i4>
      </vt:variant>
      <vt:variant>
        <vt:i4>0</vt:i4>
      </vt:variant>
      <vt:variant>
        <vt:i4>0</vt:i4>
      </vt:variant>
      <vt:variant>
        <vt:i4>5</vt:i4>
      </vt:variant>
      <vt:variant>
        <vt:lpwstr>mailto:CAWI@dcceew.gov.au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Communique #7, September 2024 - Committee on Aboriginal and Torres Strait Islander Water Interests</dc:title>
  <dc:subject/>
  <dc:creator>Department of Climate Change, Energy, the Environment and Water</dc:creator>
  <cp:keywords/>
  <dc:description/>
  <cp:lastModifiedBy>Bec DURACK</cp:lastModifiedBy>
  <cp:revision>3</cp:revision>
  <cp:lastPrinted>1900-01-01T10:00:00Z</cp:lastPrinted>
  <dcterms:created xsi:type="dcterms:W3CDTF">2024-11-18T06:05:00Z</dcterms:created>
  <dcterms:modified xsi:type="dcterms:W3CDTF">2024-11-18T06:06:00Z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  <property fmtid="{D5CDD505-2E9C-101B-9397-08002B2CF9AE}" pid="4" name="Order">
    <vt:r8>327800</vt:r8>
  </property>
  <property fmtid="{D5CDD505-2E9C-101B-9397-08002B2CF9AE}" pid="5" name="GrammarlyDocumentId">
    <vt:lpwstr>a63d0e06-ffc3-4ea5-8e65-80e6593ed88f</vt:lpwstr>
  </property>
  <property fmtid="{D5CDD505-2E9C-101B-9397-08002B2CF9AE}" pid="6" name="ClassificationContentMarkingHeaderShapeIds">
    <vt:lpwstr>62eb4399,23d35dc8,3e3070d8</vt:lpwstr>
  </property>
  <property fmtid="{D5CDD505-2E9C-101B-9397-08002B2CF9AE}" pid="7" name="ClassificationContentMarkingHeaderFontProps">
    <vt:lpwstr>#ff0000,12,Calibri</vt:lpwstr>
  </property>
  <property fmtid="{D5CDD505-2E9C-101B-9397-08002B2CF9AE}" pid="8" name="ClassificationContentMarkingHeaderText">
    <vt:lpwstr>OFFICIAL</vt:lpwstr>
  </property>
  <property fmtid="{D5CDD505-2E9C-101B-9397-08002B2CF9AE}" pid="9" name="ClassificationContentMarkingFooterShapeIds">
    <vt:lpwstr>4e0fcbe3,1c8e9b16,2f431319</vt:lpwstr>
  </property>
  <property fmtid="{D5CDD505-2E9C-101B-9397-08002B2CF9AE}" pid="10" name="ClassificationContentMarkingFooterFontProps">
    <vt:lpwstr>#ff0000,12,Calibri</vt:lpwstr>
  </property>
  <property fmtid="{D5CDD505-2E9C-101B-9397-08002B2CF9AE}" pid="11" name="ClassificationContentMarkingFooterText">
    <vt:lpwstr>OFFICIAL</vt:lpwstr>
  </property>
</Properties>
</file>