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2A12B" w14:textId="77777777" w:rsidR="00AB3C2D" w:rsidRDefault="00AB3C2D" w:rsidP="00BD588A">
      <w:pPr>
        <w:pStyle w:val="Heading1"/>
        <w:spacing w:before="0" w:line="276" w:lineRule="auto"/>
        <w:jc w:val="both"/>
        <w:rPr>
          <w:rFonts w:ascii="Cambria" w:hAnsi="Cambria"/>
          <w:color w:val="auto"/>
          <w:sz w:val="28"/>
          <w:szCs w:val="28"/>
          <w:shd w:val="clear" w:color="auto" w:fill="FFFFFF"/>
        </w:rPr>
      </w:pPr>
    </w:p>
    <w:p w14:paraId="7A0D9F79" w14:textId="77777777" w:rsidR="00B61DEE" w:rsidRPr="00AC764B" w:rsidRDefault="00DC2B9B" w:rsidP="00BD588A">
      <w:pPr>
        <w:pStyle w:val="Heading1"/>
        <w:spacing w:before="0" w:line="276" w:lineRule="auto"/>
        <w:jc w:val="both"/>
        <w:rPr>
          <w:rFonts w:ascii="Cambria" w:hAnsi="Cambria"/>
          <w:color w:val="000000" w:themeColor="text1"/>
          <w:shd w:val="clear" w:color="auto" w:fill="FFFFFF"/>
        </w:rPr>
      </w:pPr>
      <w:r w:rsidRPr="00AC764B">
        <w:rPr>
          <w:rFonts w:ascii="Cambria" w:hAnsi="Cambria"/>
          <w:color w:val="000000" w:themeColor="text1"/>
          <w:shd w:val="clear" w:color="auto" w:fill="FFFFFF"/>
        </w:rPr>
        <w:t>Committee on Aboriginal and Torres Strait Islander Water Interests</w:t>
      </w:r>
    </w:p>
    <w:p w14:paraId="77ABCF47" w14:textId="53806180" w:rsidR="004D3E88" w:rsidRDefault="00DC2B9B" w:rsidP="0058468A">
      <w:pPr>
        <w:pStyle w:val="Heading1"/>
        <w:spacing w:before="0" w:line="276" w:lineRule="auto"/>
        <w:rPr>
          <w:shd w:val="clear" w:color="auto" w:fill="FFFFFF"/>
        </w:rPr>
      </w:pPr>
      <w:r>
        <w:rPr>
          <w:shd w:val="clear" w:color="auto" w:fill="FFFFFF"/>
        </w:rPr>
        <w:t>Communique #</w:t>
      </w:r>
      <w:r w:rsidR="005D2D6E">
        <w:rPr>
          <w:shd w:val="clear" w:color="auto" w:fill="FFFFFF"/>
        </w:rPr>
        <w:t>10</w:t>
      </w:r>
      <w:r>
        <w:rPr>
          <w:shd w:val="clear" w:color="auto" w:fill="FFFFFF"/>
        </w:rPr>
        <w:t xml:space="preserve">, </w:t>
      </w:r>
      <w:r w:rsidR="005D2D6E">
        <w:rPr>
          <w:shd w:val="clear" w:color="auto" w:fill="FFFFFF"/>
        </w:rPr>
        <w:t>June</w:t>
      </w:r>
      <w:r w:rsidR="007476A2">
        <w:rPr>
          <w:shd w:val="clear" w:color="auto" w:fill="FFFFFF"/>
        </w:rPr>
        <w:t xml:space="preserve"> </w:t>
      </w:r>
      <w:r w:rsidR="00B22FE0">
        <w:rPr>
          <w:shd w:val="clear" w:color="auto" w:fill="FFFFFF"/>
        </w:rPr>
        <w:t>2025</w:t>
      </w:r>
    </w:p>
    <w:p w14:paraId="6F2ECE2E" w14:textId="77777777" w:rsidR="004D74E4" w:rsidRDefault="004D74E4" w:rsidP="0036748F">
      <w:pPr>
        <w:rPr>
          <w:shd w:val="clear" w:color="auto" w:fill="FFFFFF"/>
        </w:rPr>
      </w:pPr>
    </w:p>
    <w:p w14:paraId="0C5BA541" w14:textId="55E63437" w:rsidR="002F52DE" w:rsidRDefault="000778AC" w:rsidP="00E57FD3">
      <w:pPr>
        <w:pStyle w:val="Heading1"/>
        <w:spacing w:before="0" w:line="276" w:lineRule="auto"/>
      </w:pPr>
      <w:r w:rsidRPr="000778AC">
        <w:rPr>
          <w:shd w:val="clear" w:color="auto" w:fill="FFFFFF"/>
        </w:rPr>
        <w:t>Meeting 3</w:t>
      </w:r>
      <w:r w:rsidR="005D2D6E">
        <w:rPr>
          <w:shd w:val="clear" w:color="auto" w:fill="FFFFFF"/>
        </w:rPr>
        <w:t>4</w:t>
      </w:r>
      <w:r w:rsidRPr="000778AC">
        <w:rPr>
          <w:shd w:val="clear" w:color="auto" w:fill="FFFFFF"/>
        </w:rPr>
        <w:t xml:space="preserve">, </w:t>
      </w:r>
      <w:r w:rsidR="005D2D6E">
        <w:rPr>
          <w:shd w:val="clear" w:color="auto" w:fill="FFFFFF"/>
        </w:rPr>
        <w:t>Broome, Western Australia</w:t>
      </w:r>
      <w:r w:rsidRPr="000778AC">
        <w:rPr>
          <w:shd w:val="clear" w:color="auto" w:fill="FFFFFF"/>
        </w:rPr>
        <w:t xml:space="preserve">, </w:t>
      </w:r>
      <w:r w:rsidR="005D2D6E">
        <w:rPr>
          <w:shd w:val="clear" w:color="auto" w:fill="FFFFFF"/>
        </w:rPr>
        <w:t xml:space="preserve">17 – 19 June </w:t>
      </w:r>
      <w:r w:rsidRPr="000778AC">
        <w:rPr>
          <w:shd w:val="clear" w:color="auto" w:fill="FFFFFF"/>
        </w:rPr>
        <w:t>2025 </w:t>
      </w:r>
    </w:p>
    <w:p w14:paraId="4DAC8A05" w14:textId="4CDC8CED" w:rsidR="000778AC" w:rsidRPr="00466208" w:rsidRDefault="000778AC" w:rsidP="000778AC">
      <w:pPr>
        <w:rPr>
          <w:sz w:val="24"/>
          <w:szCs w:val="24"/>
        </w:rPr>
      </w:pPr>
      <w:r w:rsidRPr="00466208">
        <w:rPr>
          <w:sz w:val="24"/>
          <w:szCs w:val="24"/>
        </w:rPr>
        <w:t xml:space="preserve">The Committee on Aboriginal and Torres Strait Islander Water Interests (the Committee) met on the land of the </w:t>
      </w:r>
      <w:r w:rsidR="00741B96" w:rsidRPr="00741B96">
        <w:rPr>
          <w:sz w:val="24"/>
          <w:szCs w:val="24"/>
        </w:rPr>
        <w:t>Yawuru </w:t>
      </w:r>
      <w:r w:rsidRPr="00466208">
        <w:rPr>
          <w:sz w:val="24"/>
          <w:szCs w:val="24"/>
        </w:rPr>
        <w:t xml:space="preserve">people from </w:t>
      </w:r>
      <w:r w:rsidR="00741B96">
        <w:rPr>
          <w:sz w:val="24"/>
          <w:szCs w:val="24"/>
        </w:rPr>
        <w:t>17</w:t>
      </w:r>
      <w:r w:rsidRPr="00466208">
        <w:rPr>
          <w:sz w:val="24"/>
          <w:szCs w:val="24"/>
        </w:rPr>
        <w:t xml:space="preserve"> to </w:t>
      </w:r>
      <w:r w:rsidR="00741B96">
        <w:rPr>
          <w:sz w:val="24"/>
          <w:szCs w:val="24"/>
        </w:rPr>
        <w:t>19 June</w:t>
      </w:r>
      <w:r w:rsidRPr="00466208">
        <w:rPr>
          <w:sz w:val="24"/>
          <w:szCs w:val="24"/>
        </w:rPr>
        <w:t xml:space="preserve"> 2025. </w:t>
      </w:r>
      <w:r w:rsidR="00B57AF2" w:rsidRPr="00466208">
        <w:rPr>
          <w:sz w:val="24"/>
          <w:szCs w:val="24"/>
        </w:rPr>
        <w:t xml:space="preserve">The Committee was Welcomed to Country by </w:t>
      </w:r>
      <w:r w:rsidR="00741B96" w:rsidRPr="00741B96">
        <w:rPr>
          <w:sz w:val="24"/>
          <w:szCs w:val="24"/>
        </w:rPr>
        <w:t xml:space="preserve">Yawuru </w:t>
      </w:r>
      <w:r w:rsidR="007B7D8F" w:rsidRPr="00466208">
        <w:rPr>
          <w:sz w:val="24"/>
          <w:szCs w:val="24"/>
        </w:rPr>
        <w:t>Elder,</w:t>
      </w:r>
      <w:r w:rsidR="00E3629A">
        <w:rPr>
          <w:sz w:val="24"/>
          <w:szCs w:val="24"/>
        </w:rPr>
        <w:t xml:space="preserve"> </w:t>
      </w:r>
      <w:r w:rsidR="00E3629A" w:rsidRPr="00814733">
        <w:rPr>
          <w:sz w:val="24"/>
          <w:szCs w:val="24"/>
        </w:rPr>
        <w:t>Aunty</w:t>
      </w:r>
      <w:r w:rsidR="007B7D8F" w:rsidRPr="00466208">
        <w:rPr>
          <w:sz w:val="24"/>
          <w:szCs w:val="24"/>
        </w:rPr>
        <w:t xml:space="preserve"> </w:t>
      </w:r>
      <w:r w:rsidR="00D7554C">
        <w:rPr>
          <w:sz w:val="24"/>
          <w:szCs w:val="24"/>
        </w:rPr>
        <w:t>Dianne Appleby</w:t>
      </w:r>
      <w:r w:rsidR="007B7D8F" w:rsidRPr="00466208">
        <w:rPr>
          <w:sz w:val="24"/>
          <w:szCs w:val="24"/>
        </w:rPr>
        <w:t xml:space="preserve">. </w:t>
      </w:r>
      <w:r w:rsidRPr="00466208">
        <w:rPr>
          <w:sz w:val="24"/>
          <w:szCs w:val="24"/>
        </w:rPr>
        <w:t xml:space="preserve">The meeting was hosted by the </w:t>
      </w:r>
      <w:r w:rsidR="00660BE9" w:rsidRPr="00466208">
        <w:rPr>
          <w:sz w:val="24"/>
          <w:szCs w:val="24"/>
        </w:rPr>
        <w:t xml:space="preserve">Australian Government’s </w:t>
      </w:r>
      <w:r w:rsidRPr="00466208">
        <w:rPr>
          <w:sz w:val="24"/>
          <w:szCs w:val="24"/>
        </w:rPr>
        <w:t>Department of Climate Change, Energy, the Environment and Water (the department). </w:t>
      </w:r>
    </w:p>
    <w:p w14:paraId="71B2C4A3" w14:textId="1BA705B9" w:rsidR="006C6CBA" w:rsidRDefault="000778AC" w:rsidP="002B14CB">
      <w:pPr>
        <w:rPr>
          <w:sz w:val="24"/>
          <w:szCs w:val="24"/>
        </w:rPr>
      </w:pPr>
      <w:r w:rsidRPr="5D1B9AAC">
        <w:rPr>
          <w:sz w:val="24"/>
          <w:szCs w:val="24"/>
        </w:rPr>
        <w:t xml:space="preserve">The Committee met with representatives from </w:t>
      </w:r>
      <w:r w:rsidR="00F94668" w:rsidRPr="5D1B9AAC">
        <w:rPr>
          <w:sz w:val="24"/>
          <w:szCs w:val="24"/>
        </w:rPr>
        <w:t>several First Nations organisation</w:t>
      </w:r>
      <w:r w:rsidR="00A617FF" w:rsidRPr="5D1B9AAC">
        <w:rPr>
          <w:sz w:val="24"/>
          <w:szCs w:val="24"/>
        </w:rPr>
        <w:t>s</w:t>
      </w:r>
      <w:r w:rsidR="007C49B2">
        <w:rPr>
          <w:sz w:val="24"/>
          <w:szCs w:val="24"/>
        </w:rPr>
        <w:t xml:space="preserve"> from Western Australia</w:t>
      </w:r>
      <w:r w:rsidR="00A617FF" w:rsidRPr="5D1B9AAC">
        <w:rPr>
          <w:sz w:val="24"/>
          <w:szCs w:val="24"/>
        </w:rPr>
        <w:t xml:space="preserve">, including </w:t>
      </w:r>
      <w:r w:rsidR="312A48A9" w:rsidRPr="5D1B9AAC">
        <w:rPr>
          <w:sz w:val="24"/>
          <w:szCs w:val="24"/>
        </w:rPr>
        <w:t xml:space="preserve">Nyamba Buru Yawuru, the </w:t>
      </w:r>
      <w:r w:rsidR="00C51E1D" w:rsidRPr="5D1B9AAC">
        <w:rPr>
          <w:sz w:val="24"/>
          <w:szCs w:val="24"/>
        </w:rPr>
        <w:t>Yamatji Southern Regional Corporation</w:t>
      </w:r>
      <w:r w:rsidR="0062327B" w:rsidRPr="5D1B9AAC">
        <w:rPr>
          <w:sz w:val="24"/>
          <w:szCs w:val="24"/>
        </w:rPr>
        <w:t xml:space="preserve"> (YSRC)</w:t>
      </w:r>
      <w:r w:rsidR="00C51E1D" w:rsidRPr="5D1B9AAC">
        <w:rPr>
          <w:sz w:val="24"/>
          <w:szCs w:val="24"/>
        </w:rPr>
        <w:t xml:space="preserve">, </w:t>
      </w:r>
      <w:r w:rsidR="657E1CAC" w:rsidRPr="5D1B9AAC">
        <w:rPr>
          <w:sz w:val="24"/>
          <w:szCs w:val="24"/>
        </w:rPr>
        <w:t xml:space="preserve">and </w:t>
      </w:r>
      <w:r w:rsidR="00C51E1D" w:rsidRPr="5D1B9AAC">
        <w:rPr>
          <w:sz w:val="24"/>
          <w:szCs w:val="24"/>
        </w:rPr>
        <w:t xml:space="preserve">the </w:t>
      </w:r>
      <w:r w:rsidR="00C77E47" w:rsidRPr="5D1B9AAC">
        <w:rPr>
          <w:sz w:val="24"/>
          <w:szCs w:val="24"/>
        </w:rPr>
        <w:t>Kimberley</w:t>
      </w:r>
      <w:r w:rsidR="00C51E1D" w:rsidRPr="5D1B9AAC">
        <w:rPr>
          <w:sz w:val="24"/>
          <w:szCs w:val="24"/>
        </w:rPr>
        <w:t xml:space="preserve"> Land Council</w:t>
      </w:r>
      <w:r w:rsidR="0062327B" w:rsidRPr="5D1B9AAC">
        <w:rPr>
          <w:sz w:val="24"/>
          <w:szCs w:val="24"/>
        </w:rPr>
        <w:t xml:space="preserve"> (KLC)</w:t>
      </w:r>
      <w:r w:rsidR="00C77E47" w:rsidRPr="5D1B9AAC">
        <w:rPr>
          <w:sz w:val="24"/>
          <w:szCs w:val="24"/>
        </w:rPr>
        <w:t>.</w:t>
      </w:r>
      <w:r w:rsidR="003C2202" w:rsidRPr="5D1B9AAC">
        <w:rPr>
          <w:sz w:val="24"/>
          <w:szCs w:val="24"/>
        </w:rPr>
        <w:t xml:space="preserve"> </w:t>
      </w:r>
      <w:r w:rsidR="3333A628" w:rsidRPr="5D1B9AAC">
        <w:rPr>
          <w:sz w:val="24"/>
          <w:szCs w:val="24"/>
        </w:rPr>
        <w:t xml:space="preserve">Nyamba Buru Yawuru discussed </w:t>
      </w:r>
      <w:r w:rsidR="009A0F4C">
        <w:rPr>
          <w:sz w:val="24"/>
          <w:szCs w:val="24"/>
        </w:rPr>
        <w:t xml:space="preserve">the work they are doing </w:t>
      </w:r>
      <w:r w:rsidR="00454DBC">
        <w:rPr>
          <w:sz w:val="24"/>
          <w:szCs w:val="24"/>
        </w:rPr>
        <w:t>on</w:t>
      </w:r>
      <w:r w:rsidR="002759B2">
        <w:rPr>
          <w:sz w:val="24"/>
          <w:szCs w:val="24"/>
        </w:rPr>
        <w:t xml:space="preserve">-Country at </w:t>
      </w:r>
      <w:r w:rsidR="002759B2" w:rsidRPr="002759B2">
        <w:rPr>
          <w:sz w:val="24"/>
          <w:szCs w:val="24"/>
        </w:rPr>
        <w:t>Roebuck Plains Station</w:t>
      </w:r>
      <w:r w:rsidR="002759B2">
        <w:rPr>
          <w:sz w:val="24"/>
          <w:szCs w:val="24"/>
        </w:rPr>
        <w:t xml:space="preserve">, </w:t>
      </w:r>
      <w:r w:rsidR="004A4A5C">
        <w:rPr>
          <w:sz w:val="24"/>
          <w:szCs w:val="24"/>
        </w:rPr>
        <w:t xml:space="preserve">including management </w:t>
      </w:r>
      <w:r w:rsidR="00362130">
        <w:rPr>
          <w:sz w:val="24"/>
          <w:szCs w:val="24"/>
        </w:rPr>
        <w:t xml:space="preserve">and monitoring </w:t>
      </w:r>
      <w:r w:rsidR="004A4A5C">
        <w:rPr>
          <w:sz w:val="24"/>
          <w:szCs w:val="24"/>
        </w:rPr>
        <w:t xml:space="preserve">of </w:t>
      </w:r>
      <w:proofErr w:type="spellStart"/>
      <w:r w:rsidR="004A4A5C" w:rsidRPr="004A4A5C">
        <w:rPr>
          <w:sz w:val="24"/>
          <w:szCs w:val="24"/>
        </w:rPr>
        <w:t>bilarra</w:t>
      </w:r>
      <w:proofErr w:type="spellEnd"/>
      <w:r w:rsidR="004A4A5C" w:rsidRPr="004A4A5C">
        <w:rPr>
          <w:sz w:val="24"/>
          <w:szCs w:val="24"/>
        </w:rPr>
        <w:t xml:space="preserve"> (wetlands)</w:t>
      </w:r>
      <w:r w:rsidR="004A4A5C">
        <w:rPr>
          <w:sz w:val="24"/>
          <w:szCs w:val="24"/>
        </w:rPr>
        <w:t>, the complexities involved</w:t>
      </w:r>
      <w:r w:rsidR="00362130">
        <w:rPr>
          <w:sz w:val="24"/>
          <w:szCs w:val="24"/>
        </w:rPr>
        <w:t xml:space="preserve">, and the need for </w:t>
      </w:r>
      <w:r w:rsidR="00962ADC">
        <w:rPr>
          <w:sz w:val="24"/>
          <w:szCs w:val="24"/>
        </w:rPr>
        <w:t xml:space="preserve">a </w:t>
      </w:r>
      <w:r w:rsidR="00362130">
        <w:rPr>
          <w:sz w:val="24"/>
          <w:szCs w:val="24"/>
        </w:rPr>
        <w:t xml:space="preserve">better understanding </w:t>
      </w:r>
      <w:r w:rsidR="00962ADC">
        <w:rPr>
          <w:sz w:val="24"/>
          <w:szCs w:val="24"/>
        </w:rPr>
        <w:t xml:space="preserve">of </w:t>
      </w:r>
      <w:r w:rsidR="00362130">
        <w:rPr>
          <w:sz w:val="24"/>
          <w:szCs w:val="24"/>
        </w:rPr>
        <w:t xml:space="preserve">what is </w:t>
      </w:r>
      <w:r w:rsidR="002759B2">
        <w:rPr>
          <w:sz w:val="24"/>
          <w:szCs w:val="24"/>
        </w:rPr>
        <w:t>happening at the national level</w:t>
      </w:r>
      <w:r w:rsidR="00362130">
        <w:rPr>
          <w:sz w:val="24"/>
          <w:szCs w:val="24"/>
        </w:rPr>
        <w:t xml:space="preserve">. </w:t>
      </w:r>
      <w:r w:rsidR="0062327B" w:rsidRPr="5D1B9AAC">
        <w:rPr>
          <w:sz w:val="24"/>
          <w:szCs w:val="24"/>
        </w:rPr>
        <w:t xml:space="preserve">The YSRC </w:t>
      </w:r>
      <w:r w:rsidR="00362130">
        <w:rPr>
          <w:sz w:val="24"/>
          <w:szCs w:val="24"/>
        </w:rPr>
        <w:t xml:space="preserve">and Yamatji Water </w:t>
      </w:r>
      <w:r w:rsidR="008B3058">
        <w:rPr>
          <w:sz w:val="24"/>
          <w:szCs w:val="24"/>
        </w:rPr>
        <w:t>informed</w:t>
      </w:r>
      <w:r w:rsidR="008B3058" w:rsidRPr="5D1B9AAC">
        <w:rPr>
          <w:sz w:val="24"/>
          <w:szCs w:val="24"/>
        </w:rPr>
        <w:t xml:space="preserve"> </w:t>
      </w:r>
      <w:r w:rsidR="009D17EA" w:rsidRPr="5D1B9AAC">
        <w:rPr>
          <w:sz w:val="24"/>
          <w:szCs w:val="24"/>
        </w:rPr>
        <w:t>the</w:t>
      </w:r>
      <w:r w:rsidR="00301886" w:rsidRPr="5D1B9AAC">
        <w:rPr>
          <w:sz w:val="24"/>
          <w:szCs w:val="24"/>
        </w:rPr>
        <w:t xml:space="preserve"> Committee</w:t>
      </w:r>
      <w:r w:rsidR="28214DBB" w:rsidRPr="5D1B9AAC">
        <w:rPr>
          <w:sz w:val="24"/>
          <w:szCs w:val="24"/>
        </w:rPr>
        <w:t xml:space="preserve"> </w:t>
      </w:r>
      <w:r w:rsidR="008B3058" w:rsidRPr="5D1B9AAC">
        <w:rPr>
          <w:sz w:val="24"/>
          <w:szCs w:val="24"/>
        </w:rPr>
        <w:t>o</w:t>
      </w:r>
      <w:r w:rsidR="008B3058">
        <w:rPr>
          <w:sz w:val="24"/>
          <w:szCs w:val="24"/>
        </w:rPr>
        <w:t>f</w:t>
      </w:r>
      <w:r w:rsidR="008B3058" w:rsidRPr="5D1B9AAC">
        <w:rPr>
          <w:sz w:val="24"/>
          <w:szCs w:val="24"/>
        </w:rPr>
        <w:t xml:space="preserve"> </w:t>
      </w:r>
      <w:r w:rsidR="002B14CB" w:rsidRPr="002B14CB">
        <w:rPr>
          <w:sz w:val="24"/>
          <w:szCs w:val="24"/>
        </w:rPr>
        <w:t xml:space="preserve">how Yamatji Nation gained access to water through their </w:t>
      </w:r>
      <w:r w:rsidR="002B14CB">
        <w:rPr>
          <w:sz w:val="24"/>
          <w:szCs w:val="24"/>
        </w:rPr>
        <w:t>Indigenous Land Use Agreement (ILUA)</w:t>
      </w:r>
      <w:r w:rsidR="00D34038">
        <w:rPr>
          <w:sz w:val="24"/>
          <w:szCs w:val="24"/>
        </w:rPr>
        <w:t xml:space="preserve"> and</w:t>
      </w:r>
      <w:r w:rsidR="002B14CB" w:rsidRPr="002B14CB">
        <w:rPr>
          <w:sz w:val="24"/>
          <w:szCs w:val="24"/>
        </w:rPr>
        <w:t xml:space="preserve"> the work </w:t>
      </w:r>
      <w:r w:rsidR="005761D8">
        <w:rPr>
          <w:sz w:val="24"/>
          <w:szCs w:val="24"/>
        </w:rPr>
        <w:t>they are</w:t>
      </w:r>
      <w:r w:rsidR="002B14CB" w:rsidRPr="002B14CB">
        <w:rPr>
          <w:sz w:val="24"/>
          <w:szCs w:val="24"/>
        </w:rPr>
        <w:t xml:space="preserve"> doing to quantify and </w:t>
      </w:r>
      <w:r w:rsidR="009551C5">
        <w:rPr>
          <w:sz w:val="24"/>
          <w:szCs w:val="24"/>
        </w:rPr>
        <w:t>identify economic livelihoods from</w:t>
      </w:r>
      <w:r w:rsidR="002B14CB" w:rsidRPr="002B14CB">
        <w:rPr>
          <w:sz w:val="24"/>
          <w:szCs w:val="24"/>
        </w:rPr>
        <w:t xml:space="preserve"> their </w:t>
      </w:r>
      <w:r w:rsidR="006C6CBA">
        <w:rPr>
          <w:sz w:val="24"/>
          <w:szCs w:val="24"/>
        </w:rPr>
        <w:t xml:space="preserve">water </w:t>
      </w:r>
      <w:r w:rsidR="002B14CB" w:rsidRPr="002B14CB">
        <w:rPr>
          <w:sz w:val="24"/>
          <w:szCs w:val="24"/>
        </w:rPr>
        <w:t>allocation</w:t>
      </w:r>
      <w:r w:rsidR="00301886" w:rsidRPr="5D1B9AAC">
        <w:rPr>
          <w:sz w:val="24"/>
          <w:szCs w:val="24"/>
        </w:rPr>
        <w:t xml:space="preserve">. </w:t>
      </w:r>
    </w:p>
    <w:p w14:paraId="3FE6942F" w14:textId="2BAE0E41" w:rsidR="00C51E1D" w:rsidRDefault="00301886" w:rsidP="002B14CB">
      <w:pPr>
        <w:rPr>
          <w:sz w:val="24"/>
          <w:szCs w:val="24"/>
        </w:rPr>
      </w:pPr>
      <w:r w:rsidRPr="5D1B9AAC">
        <w:rPr>
          <w:sz w:val="24"/>
          <w:szCs w:val="24"/>
        </w:rPr>
        <w:t xml:space="preserve">The KLC </w:t>
      </w:r>
      <w:r w:rsidR="00C9776E">
        <w:rPr>
          <w:sz w:val="24"/>
          <w:szCs w:val="24"/>
        </w:rPr>
        <w:t>highlighted</w:t>
      </w:r>
      <w:r w:rsidR="00830668">
        <w:rPr>
          <w:sz w:val="24"/>
          <w:szCs w:val="24"/>
        </w:rPr>
        <w:t xml:space="preserve"> the strength and resilience </w:t>
      </w:r>
      <w:r w:rsidR="00C32611">
        <w:rPr>
          <w:sz w:val="24"/>
          <w:szCs w:val="24"/>
        </w:rPr>
        <w:t xml:space="preserve">required of them </w:t>
      </w:r>
      <w:r w:rsidR="00594C76">
        <w:rPr>
          <w:sz w:val="24"/>
          <w:szCs w:val="24"/>
        </w:rPr>
        <w:t xml:space="preserve">as leaders advocating </w:t>
      </w:r>
      <w:r w:rsidR="00C9776E" w:rsidRPr="00C9776E">
        <w:rPr>
          <w:sz w:val="24"/>
          <w:szCs w:val="24"/>
        </w:rPr>
        <w:t xml:space="preserve">against </w:t>
      </w:r>
      <w:r w:rsidR="00DF2255">
        <w:rPr>
          <w:sz w:val="24"/>
          <w:szCs w:val="24"/>
        </w:rPr>
        <w:t>further</w:t>
      </w:r>
      <w:r w:rsidR="00C9776E" w:rsidRPr="00C9776E">
        <w:rPr>
          <w:sz w:val="24"/>
          <w:szCs w:val="24"/>
        </w:rPr>
        <w:t xml:space="preserve"> allocation of surface water from the Fitzroy River</w:t>
      </w:r>
      <w:r w:rsidR="008E30B8">
        <w:rPr>
          <w:sz w:val="24"/>
          <w:szCs w:val="24"/>
        </w:rPr>
        <w:t xml:space="preserve"> (</w:t>
      </w:r>
      <w:proofErr w:type="spellStart"/>
      <w:r w:rsidR="00BC6EBD">
        <w:rPr>
          <w:sz w:val="24"/>
          <w:szCs w:val="24"/>
        </w:rPr>
        <w:t>martuwarra</w:t>
      </w:r>
      <w:proofErr w:type="spellEnd"/>
      <w:r w:rsidR="00BC6EBD">
        <w:rPr>
          <w:sz w:val="24"/>
          <w:szCs w:val="24"/>
        </w:rPr>
        <w:t>)</w:t>
      </w:r>
      <w:r w:rsidR="00710946">
        <w:rPr>
          <w:sz w:val="24"/>
          <w:szCs w:val="24"/>
        </w:rPr>
        <w:t>.</w:t>
      </w:r>
      <w:r w:rsidR="00C9776E" w:rsidRPr="00C9776E">
        <w:rPr>
          <w:sz w:val="24"/>
          <w:szCs w:val="24"/>
        </w:rPr>
        <w:t xml:space="preserve"> </w:t>
      </w:r>
      <w:r w:rsidR="00710946">
        <w:rPr>
          <w:sz w:val="24"/>
          <w:szCs w:val="24"/>
        </w:rPr>
        <w:t>The CEO and the Chair</w:t>
      </w:r>
      <w:r w:rsidR="00F642C0">
        <w:rPr>
          <w:sz w:val="24"/>
          <w:szCs w:val="24"/>
        </w:rPr>
        <w:t xml:space="preserve"> of the KLC</w:t>
      </w:r>
      <w:r w:rsidR="00D80EFC">
        <w:rPr>
          <w:sz w:val="24"/>
          <w:szCs w:val="24"/>
        </w:rPr>
        <w:t xml:space="preserve"> emphasised</w:t>
      </w:r>
      <w:r w:rsidR="00FC16E1">
        <w:rPr>
          <w:sz w:val="24"/>
          <w:szCs w:val="24"/>
        </w:rPr>
        <w:t xml:space="preserve"> the importance of </w:t>
      </w:r>
      <w:r w:rsidR="00241B26">
        <w:rPr>
          <w:sz w:val="24"/>
          <w:szCs w:val="24"/>
        </w:rPr>
        <w:t>protecting</w:t>
      </w:r>
      <w:r w:rsidR="00C9776E" w:rsidRPr="00C9776E">
        <w:rPr>
          <w:sz w:val="24"/>
          <w:szCs w:val="24"/>
        </w:rPr>
        <w:t xml:space="preserve"> </w:t>
      </w:r>
      <w:r w:rsidR="00703AD2">
        <w:rPr>
          <w:sz w:val="24"/>
          <w:szCs w:val="24"/>
        </w:rPr>
        <w:t>the</w:t>
      </w:r>
      <w:r w:rsidR="00C9776E" w:rsidRPr="00C9776E">
        <w:rPr>
          <w:sz w:val="24"/>
          <w:szCs w:val="24"/>
        </w:rPr>
        <w:t xml:space="preserve"> health of </w:t>
      </w:r>
      <w:r w:rsidR="00703AD2">
        <w:rPr>
          <w:sz w:val="24"/>
          <w:szCs w:val="24"/>
        </w:rPr>
        <w:t>ecosystems</w:t>
      </w:r>
      <w:r w:rsidR="00AA7BE5">
        <w:rPr>
          <w:sz w:val="24"/>
          <w:szCs w:val="24"/>
        </w:rPr>
        <w:t xml:space="preserve">, </w:t>
      </w:r>
      <w:r w:rsidR="009A05AF">
        <w:rPr>
          <w:sz w:val="24"/>
          <w:szCs w:val="24"/>
        </w:rPr>
        <w:t xml:space="preserve">while </w:t>
      </w:r>
      <w:r w:rsidR="00AA7BE5">
        <w:rPr>
          <w:sz w:val="24"/>
          <w:szCs w:val="24"/>
        </w:rPr>
        <w:t>noting the</w:t>
      </w:r>
      <w:r w:rsidR="006C6CBA">
        <w:rPr>
          <w:sz w:val="24"/>
          <w:szCs w:val="24"/>
        </w:rPr>
        <w:t xml:space="preserve"> </w:t>
      </w:r>
      <w:r w:rsidR="00A876A9">
        <w:rPr>
          <w:sz w:val="24"/>
          <w:szCs w:val="24"/>
        </w:rPr>
        <w:t xml:space="preserve">impact of </w:t>
      </w:r>
      <w:r w:rsidR="0072257C">
        <w:rPr>
          <w:sz w:val="24"/>
          <w:szCs w:val="24"/>
        </w:rPr>
        <w:t>over</w:t>
      </w:r>
      <w:r w:rsidR="00C9776E" w:rsidRPr="00C9776E">
        <w:rPr>
          <w:sz w:val="24"/>
          <w:szCs w:val="24"/>
        </w:rPr>
        <w:t xml:space="preserve"> extraction of groundwater. </w:t>
      </w:r>
      <w:r w:rsidR="009D17EA" w:rsidRPr="5D1B9AAC">
        <w:rPr>
          <w:sz w:val="24"/>
          <w:szCs w:val="24"/>
        </w:rPr>
        <w:t xml:space="preserve"> </w:t>
      </w:r>
    </w:p>
    <w:p w14:paraId="159B374D" w14:textId="1286BB6D" w:rsidR="00C51E1D" w:rsidRDefault="00C77E47" w:rsidP="000778AC">
      <w:pPr>
        <w:rPr>
          <w:sz w:val="24"/>
          <w:szCs w:val="24"/>
        </w:rPr>
      </w:pPr>
      <w:r w:rsidRPr="00C77E47">
        <w:rPr>
          <w:sz w:val="24"/>
          <w:szCs w:val="24"/>
        </w:rPr>
        <w:t xml:space="preserve">The Committee </w:t>
      </w:r>
      <w:r w:rsidR="003C4EAA">
        <w:rPr>
          <w:sz w:val="24"/>
          <w:szCs w:val="24"/>
        </w:rPr>
        <w:t>received an update on water policies and programs from</w:t>
      </w:r>
      <w:r w:rsidR="00405028">
        <w:rPr>
          <w:sz w:val="24"/>
          <w:szCs w:val="24"/>
        </w:rPr>
        <w:t xml:space="preserve"> State and Territory</w:t>
      </w:r>
      <w:r w:rsidR="003C4EAA">
        <w:rPr>
          <w:sz w:val="24"/>
          <w:szCs w:val="24"/>
        </w:rPr>
        <w:t xml:space="preserve"> representatives</w:t>
      </w:r>
      <w:r w:rsidR="004E7DB2">
        <w:rPr>
          <w:sz w:val="24"/>
          <w:szCs w:val="24"/>
        </w:rPr>
        <w:t>.</w:t>
      </w:r>
    </w:p>
    <w:p w14:paraId="79339E50" w14:textId="2A688642" w:rsidR="009F7AE4" w:rsidRDefault="00924A3F" w:rsidP="000778AC">
      <w:pPr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The Committee </w:t>
      </w:r>
      <w:r w:rsidR="00E244DF">
        <w:rPr>
          <w:sz w:val="24"/>
          <w:szCs w:val="24"/>
        </w:rPr>
        <w:t>visited the Roebuck Bay area</w:t>
      </w:r>
      <w:r w:rsidR="00DB5AF8">
        <w:rPr>
          <w:sz w:val="24"/>
          <w:szCs w:val="24"/>
        </w:rPr>
        <w:t xml:space="preserve">, </w:t>
      </w:r>
      <w:r w:rsidR="004D2C70">
        <w:rPr>
          <w:sz w:val="24"/>
          <w:szCs w:val="24"/>
        </w:rPr>
        <w:t>on</w:t>
      </w:r>
      <w:r w:rsidR="00C578C0">
        <w:rPr>
          <w:sz w:val="24"/>
          <w:szCs w:val="24"/>
        </w:rPr>
        <w:t xml:space="preserve"> </w:t>
      </w:r>
      <w:r w:rsidR="00CC35B2">
        <w:rPr>
          <w:sz w:val="24"/>
          <w:szCs w:val="24"/>
        </w:rPr>
        <w:t>Yawuru Country</w:t>
      </w:r>
      <w:r w:rsidR="00DB5AF8">
        <w:rPr>
          <w:sz w:val="24"/>
          <w:szCs w:val="24"/>
        </w:rPr>
        <w:t>,</w:t>
      </w:r>
      <w:r w:rsidR="00CC35B2">
        <w:rPr>
          <w:sz w:val="24"/>
          <w:szCs w:val="24"/>
        </w:rPr>
        <w:t xml:space="preserve"> with </w:t>
      </w:r>
      <w:r w:rsidR="00586745" w:rsidRPr="00586745">
        <w:rPr>
          <w:sz w:val="24"/>
          <w:szCs w:val="24"/>
        </w:rPr>
        <w:t>Mabu Buru Tours</w:t>
      </w:r>
      <w:r w:rsidR="009C7CD8">
        <w:rPr>
          <w:sz w:val="24"/>
          <w:szCs w:val="24"/>
          <w:lang w:val="en-US"/>
        </w:rPr>
        <w:t xml:space="preserve">. During the field trip, the Committee had the opportunity to </w:t>
      </w:r>
      <w:r w:rsidR="00980269">
        <w:rPr>
          <w:sz w:val="24"/>
          <w:szCs w:val="24"/>
          <w:lang w:val="en-US"/>
        </w:rPr>
        <w:t xml:space="preserve">hear from </w:t>
      </w:r>
      <w:proofErr w:type="spellStart"/>
      <w:r w:rsidR="00CC35B2" w:rsidRPr="00CC35B2">
        <w:rPr>
          <w:sz w:val="24"/>
          <w:szCs w:val="24"/>
          <w:lang w:val="en-US"/>
        </w:rPr>
        <w:t>Mr</w:t>
      </w:r>
      <w:proofErr w:type="spellEnd"/>
      <w:r w:rsidR="00CC35B2" w:rsidRPr="00CC35B2">
        <w:rPr>
          <w:sz w:val="24"/>
          <w:szCs w:val="24"/>
          <w:lang w:val="en-US"/>
        </w:rPr>
        <w:t xml:space="preserve"> Johani </w:t>
      </w:r>
      <w:proofErr w:type="spellStart"/>
      <w:r w:rsidR="00CC35B2" w:rsidRPr="00CC35B2">
        <w:rPr>
          <w:sz w:val="24"/>
          <w:szCs w:val="24"/>
          <w:lang w:val="en-US"/>
        </w:rPr>
        <w:t>Mamid</w:t>
      </w:r>
      <w:proofErr w:type="spellEnd"/>
      <w:r w:rsidR="008242FC">
        <w:rPr>
          <w:sz w:val="24"/>
          <w:szCs w:val="24"/>
          <w:lang w:val="en-US"/>
        </w:rPr>
        <w:t xml:space="preserve">, a </w:t>
      </w:r>
      <w:r w:rsidR="008242FC" w:rsidRPr="008242FC">
        <w:rPr>
          <w:sz w:val="24"/>
          <w:szCs w:val="24"/>
          <w:lang w:val="en-US"/>
        </w:rPr>
        <w:t xml:space="preserve">Yawuru, </w:t>
      </w:r>
      <w:proofErr w:type="spellStart"/>
      <w:r w:rsidR="008242FC" w:rsidRPr="008242FC">
        <w:rPr>
          <w:sz w:val="24"/>
          <w:szCs w:val="24"/>
          <w:lang w:val="en-US"/>
        </w:rPr>
        <w:t>Karrajarri</w:t>
      </w:r>
      <w:proofErr w:type="spellEnd"/>
      <w:r w:rsidR="008242FC" w:rsidRPr="008242FC">
        <w:rPr>
          <w:sz w:val="24"/>
          <w:szCs w:val="24"/>
          <w:lang w:val="en-US"/>
        </w:rPr>
        <w:t xml:space="preserve">, Nyul </w:t>
      </w:r>
      <w:proofErr w:type="spellStart"/>
      <w:r w:rsidR="008242FC" w:rsidRPr="008242FC">
        <w:rPr>
          <w:sz w:val="24"/>
          <w:szCs w:val="24"/>
          <w:lang w:val="en-US"/>
        </w:rPr>
        <w:t>Nyul</w:t>
      </w:r>
      <w:proofErr w:type="spellEnd"/>
      <w:r w:rsidR="008242FC" w:rsidRPr="008242FC">
        <w:rPr>
          <w:sz w:val="24"/>
          <w:szCs w:val="24"/>
          <w:lang w:val="en-US"/>
        </w:rPr>
        <w:t>, Bardi man</w:t>
      </w:r>
      <w:r w:rsidR="00B76546">
        <w:rPr>
          <w:sz w:val="24"/>
          <w:szCs w:val="24"/>
          <w:lang w:val="en-US"/>
        </w:rPr>
        <w:t>,</w:t>
      </w:r>
      <w:r w:rsidR="008242FC">
        <w:rPr>
          <w:sz w:val="24"/>
          <w:szCs w:val="24"/>
          <w:lang w:val="en-US"/>
        </w:rPr>
        <w:t xml:space="preserve"> </w:t>
      </w:r>
      <w:r w:rsidR="00CC35B2">
        <w:rPr>
          <w:sz w:val="24"/>
          <w:szCs w:val="24"/>
          <w:lang w:val="en-US"/>
        </w:rPr>
        <w:t>and</w:t>
      </w:r>
      <w:r w:rsidR="003E0B3D">
        <w:rPr>
          <w:sz w:val="24"/>
          <w:szCs w:val="24"/>
          <w:lang w:val="en-US"/>
        </w:rPr>
        <w:t xml:space="preserve"> </w:t>
      </w:r>
      <w:proofErr w:type="spellStart"/>
      <w:r w:rsidR="003E0B3D" w:rsidRPr="003E0B3D">
        <w:rPr>
          <w:sz w:val="24"/>
          <w:szCs w:val="24"/>
          <w:lang w:val="en-US"/>
        </w:rPr>
        <w:t>Karajarri</w:t>
      </w:r>
      <w:proofErr w:type="spellEnd"/>
      <w:r w:rsidR="003E0B3D">
        <w:rPr>
          <w:sz w:val="24"/>
          <w:szCs w:val="24"/>
          <w:lang w:val="en-US"/>
        </w:rPr>
        <w:t xml:space="preserve"> </w:t>
      </w:r>
      <w:r w:rsidR="006E41EB">
        <w:rPr>
          <w:sz w:val="24"/>
          <w:szCs w:val="24"/>
          <w:lang w:val="en-US"/>
        </w:rPr>
        <w:t>man</w:t>
      </w:r>
      <w:r w:rsidR="003E0B3D">
        <w:rPr>
          <w:sz w:val="24"/>
          <w:szCs w:val="24"/>
          <w:lang w:val="en-US"/>
        </w:rPr>
        <w:t>,</w:t>
      </w:r>
      <w:r w:rsidR="00CC35B2">
        <w:rPr>
          <w:sz w:val="24"/>
          <w:szCs w:val="24"/>
          <w:lang w:val="en-US"/>
        </w:rPr>
        <w:t xml:space="preserve"> </w:t>
      </w:r>
      <w:r w:rsidR="00CC35B2" w:rsidRPr="00CC35B2">
        <w:rPr>
          <w:sz w:val="24"/>
          <w:szCs w:val="24"/>
          <w:lang w:val="en-US"/>
        </w:rPr>
        <w:t xml:space="preserve">Uncle Mervyn </w:t>
      </w:r>
      <w:proofErr w:type="spellStart"/>
      <w:r w:rsidR="00CC35B2" w:rsidRPr="00CC35B2">
        <w:rPr>
          <w:sz w:val="24"/>
          <w:szCs w:val="24"/>
          <w:lang w:val="en-US"/>
        </w:rPr>
        <w:t>Mulardy</w:t>
      </w:r>
      <w:proofErr w:type="spellEnd"/>
      <w:r w:rsidR="0071163B">
        <w:rPr>
          <w:sz w:val="24"/>
          <w:szCs w:val="24"/>
          <w:lang w:val="en-US"/>
        </w:rPr>
        <w:t xml:space="preserve">. </w:t>
      </w:r>
      <w:r w:rsidR="005E0A51" w:rsidRPr="005E0A51">
        <w:rPr>
          <w:sz w:val="24"/>
          <w:szCs w:val="24"/>
          <w:lang w:val="en-US"/>
        </w:rPr>
        <w:t xml:space="preserve">Uncle Mervyn, Johani and the </w:t>
      </w:r>
      <w:proofErr w:type="spellStart"/>
      <w:r w:rsidR="005E0A51" w:rsidRPr="005E0A51">
        <w:rPr>
          <w:sz w:val="24"/>
          <w:szCs w:val="24"/>
          <w:lang w:val="en-US"/>
        </w:rPr>
        <w:t>Karajarri</w:t>
      </w:r>
      <w:proofErr w:type="spellEnd"/>
      <w:r w:rsidR="005E0A51" w:rsidRPr="005E0A51">
        <w:rPr>
          <w:sz w:val="24"/>
          <w:szCs w:val="24"/>
          <w:lang w:val="en-US"/>
        </w:rPr>
        <w:t xml:space="preserve"> dancers</w:t>
      </w:r>
      <w:r w:rsidR="005E0A51">
        <w:rPr>
          <w:sz w:val="24"/>
          <w:szCs w:val="24"/>
          <w:lang w:val="en-US"/>
        </w:rPr>
        <w:t xml:space="preserve"> </w:t>
      </w:r>
      <w:r w:rsidR="005E0A51" w:rsidRPr="005E0A51">
        <w:rPr>
          <w:sz w:val="24"/>
          <w:szCs w:val="24"/>
          <w:lang w:val="en-US"/>
        </w:rPr>
        <w:t>shared</w:t>
      </w:r>
      <w:r w:rsidR="005E0A51">
        <w:rPr>
          <w:sz w:val="24"/>
          <w:szCs w:val="24"/>
          <w:lang w:val="en-US"/>
        </w:rPr>
        <w:t xml:space="preserve"> </w:t>
      </w:r>
      <w:r w:rsidR="005E0A51" w:rsidRPr="005E0A51">
        <w:rPr>
          <w:sz w:val="24"/>
          <w:szCs w:val="24"/>
          <w:lang w:val="en-US"/>
        </w:rPr>
        <w:t>songs</w:t>
      </w:r>
      <w:r w:rsidR="005E0A51">
        <w:rPr>
          <w:sz w:val="24"/>
          <w:szCs w:val="24"/>
          <w:lang w:val="en-US"/>
        </w:rPr>
        <w:t xml:space="preserve">, </w:t>
      </w:r>
      <w:r w:rsidR="00D277AD" w:rsidRPr="005E0A51">
        <w:rPr>
          <w:sz w:val="24"/>
          <w:szCs w:val="24"/>
          <w:lang w:val="en-US"/>
        </w:rPr>
        <w:t>dances,</w:t>
      </w:r>
      <w:r w:rsidR="005E0A51">
        <w:rPr>
          <w:sz w:val="24"/>
          <w:szCs w:val="24"/>
          <w:lang w:val="en-US"/>
        </w:rPr>
        <w:t xml:space="preserve"> and stories</w:t>
      </w:r>
      <w:r w:rsidR="005E0A51" w:rsidRPr="005E0A51">
        <w:rPr>
          <w:sz w:val="24"/>
          <w:szCs w:val="24"/>
          <w:lang w:val="en-US"/>
        </w:rPr>
        <w:t xml:space="preserve"> about Country</w:t>
      </w:r>
      <w:r w:rsidR="009F7AE4">
        <w:rPr>
          <w:sz w:val="24"/>
          <w:szCs w:val="24"/>
          <w:lang w:val="en-US"/>
        </w:rPr>
        <w:t xml:space="preserve">, </w:t>
      </w:r>
      <w:r w:rsidR="00642B94">
        <w:rPr>
          <w:sz w:val="24"/>
          <w:szCs w:val="24"/>
          <w:lang w:val="en-US"/>
        </w:rPr>
        <w:t xml:space="preserve">a </w:t>
      </w:r>
      <w:r w:rsidR="005F2E15">
        <w:rPr>
          <w:sz w:val="24"/>
          <w:szCs w:val="24"/>
          <w:lang w:val="en-US"/>
        </w:rPr>
        <w:t>very</w:t>
      </w:r>
      <w:r w:rsidR="00993C32">
        <w:rPr>
          <w:sz w:val="24"/>
          <w:szCs w:val="24"/>
          <w:lang w:val="en-US"/>
        </w:rPr>
        <w:t xml:space="preserve"> moving</w:t>
      </w:r>
      <w:r w:rsidR="00642B94">
        <w:rPr>
          <w:sz w:val="24"/>
          <w:szCs w:val="24"/>
          <w:lang w:val="en-US"/>
        </w:rPr>
        <w:t xml:space="preserve"> experience for which the Committee was grateful.</w:t>
      </w:r>
      <w:r w:rsidR="005D5A5E">
        <w:rPr>
          <w:sz w:val="24"/>
          <w:szCs w:val="24"/>
          <w:lang w:val="en-US"/>
        </w:rPr>
        <w:t xml:space="preserve"> </w:t>
      </w:r>
      <w:r w:rsidR="002042D4">
        <w:rPr>
          <w:sz w:val="24"/>
          <w:szCs w:val="24"/>
          <w:lang w:val="en-US"/>
        </w:rPr>
        <w:t>Johani and Uncle Mervyn</w:t>
      </w:r>
      <w:r w:rsidR="005D5A5E">
        <w:rPr>
          <w:sz w:val="24"/>
          <w:szCs w:val="24"/>
          <w:lang w:val="en-US"/>
        </w:rPr>
        <w:t xml:space="preserve"> also discussed some of </w:t>
      </w:r>
      <w:r w:rsidR="005D5A5E" w:rsidRPr="005D5A5E">
        <w:rPr>
          <w:sz w:val="24"/>
          <w:szCs w:val="24"/>
          <w:lang w:val="en-US"/>
        </w:rPr>
        <w:t xml:space="preserve">their key governance and water management </w:t>
      </w:r>
      <w:r w:rsidR="005D5A5E">
        <w:rPr>
          <w:sz w:val="24"/>
          <w:szCs w:val="24"/>
          <w:lang w:val="en-US"/>
        </w:rPr>
        <w:t xml:space="preserve">learnings and </w:t>
      </w:r>
      <w:r w:rsidR="005D5A5E" w:rsidRPr="005D5A5E">
        <w:rPr>
          <w:sz w:val="24"/>
          <w:szCs w:val="24"/>
          <w:lang w:val="en-US"/>
        </w:rPr>
        <w:t>priorities</w:t>
      </w:r>
      <w:r w:rsidR="005D5A5E">
        <w:rPr>
          <w:sz w:val="24"/>
          <w:szCs w:val="24"/>
          <w:lang w:val="en-US"/>
        </w:rPr>
        <w:t>.</w:t>
      </w:r>
    </w:p>
    <w:p w14:paraId="46514E11" w14:textId="48E27F76" w:rsidR="000778AC" w:rsidRDefault="004F7457" w:rsidP="004F1A9F">
      <w:pPr>
        <w:rPr>
          <w:sz w:val="24"/>
          <w:szCs w:val="24"/>
        </w:rPr>
      </w:pPr>
      <w:r>
        <w:rPr>
          <w:sz w:val="24"/>
          <w:szCs w:val="24"/>
        </w:rPr>
        <w:t xml:space="preserve">The department facilitated a workshop with the Committee on the National Water Agreement, </w:t>
      </w:r>
      <w:r w:rsidRPr="004D2C70">
        <w:rPr>
          <w:sz w:val="24"/>
          <w:szCs w:val="24"/>
        </w:rPr>
        <w:t>discussing</w:t>
      </w:r>
      <w:r w:rsidRPr="004D2C70">
        <w:t xml:space="preserve"> </w:t>
      </w:r>
      <w:r w:rsidRPr="004D2C70">
        <w:rPr>
          <w:sz w:val="24"/>
          <w:szCs w:val="24"/>
        </w:rPr>
        <w:t>the Committee’s ongoing role in its implementation.</w:t>
      </w:r>
      <w:r>
        <w:rPr>
          <w:sz w:val="24"/>
          <w:szCs w:val="24"/>
        </w:rPr>
        <w:t xml:space="preserve"> </w:t>
      </w:r>
      <w:r w:rsidR="004F1A9F" w:rsidRPr="00466208">
        <w:rPr>
          <w:sz w:val="24"/>
          <w:szCs w:val="24"/>
          <w:lang w:val="en-US"/>
        </w:rPr>
        <w:t xml:space="preserve">The Committee </w:t>
      </w:r>
      <w:r>
        <w:rPr>
          <w:sz w:val="24"/>
          <w:szCs w:val="24"/>
          <w:lang w:val="en-US"/>
        </w:rPr>
        <w:t xml:space="preserve">also </w:t>
      </w:r>
      <w:r w:rsidR="000778AC" w:rsidRPr="00466208">
        <w:rPr>
          <w:sz w:val="24"/>
          <w:szCs w:val="24"/>
          <w:lang w:val="en-US"/>
        </w:rPr>
        <w:t>received update</w:t>
      </w:r>
      <w:r w:rsidR="004F1A9F" w:rsidRPr="00466208">
        <w:rPr>
          <w:sz w:val="24"/>
          <w:szCs w:val="24"/>
          <w:lang w:val="en-US"/>
        </w:rPr>
        <w:t>s</w:t>
      </w:r>
      <w:r w:rsidR="000778AC" w:rsidRPr="00466208">
        <w:rPr>
          <w:sz w:val="24"/>
          <w:szCs w:val="24"/>
          <w:lang w:val="en-US"/>
        </w:rPr>
        <w:t xml:space="preserve"> from the </w:t>
      </w:r>
      <w:r w:rsidR="00924A3F">
        <w:rPr>
          <w:sz w:val="24"/>
          <w:szCs w:val="24"/>
          <w:lang w:val="en-US"/>
        </w:rPr>
        <w:t>department</w:t>
      </w:r>
      <w:r w:rsidR="004F1A9F" w:rsidRPr="00466208">
        <w:rPr>
          <w:sz w:val="24"/>
          <w:szCs w:val="24"/>
          <w:lang w:val="en-US"/>
        </w:rPr>
        <w:t xml:space="preserve"> on </w:t>
      </w:r>
      <w:r>
        <w:rPr>
          <w:sz w:val="24"/>
          <w:szCs w:val="24"/>
          <w:lang w:val="en-US"/>
        </w:rPr>
        <w:t xml:space="preserve">other </w:t>
      </w:r>
      <w:r w:rsidR="004F1A9F" w:rsidRPr="00466208">
        <w:rPr>
          <w:sz w:val="24"/>
          <w:szCs w:val="24"/>
          <w:lang w:val="en-US"/>
        </w:rPr>
        <w:t>water initiatives including</w:t>
      </w:r>
      <w:r w:rsidR="00B15466" w:rsidRPr="00466208">
        <w:rPr>
          <w:sz w:val="24"/>
          <w:szCs w:val="24"/>
          <w:lang w:val="en-US"/>
        </w:rPr>
        <w:t>:</w:t>
      </w:r>
      <w:r w:rsidR="004F1A9F" w:rsidRPr="00466208">
        <w:rPr>
          <w:sz w:val="24"/>
          <w:szCs w:val="24"/>
          <w:lang w:val="en-US"/>
        </w:rPr>
        <w:t xml:space="preserve"> </w:t>
      </w:r>
      <w:r w:rsidR="001522C9">
        <w:rPr>
          <w:sz w:val="24"/>
          <w:szCs w:val="24"/>
          <w:lang w:val="en-US"/>
        </w:rPr>
        <w:t xml:space="preserve">the </w:t>
      </w:r>
      <w:r w:rsidR="001522C9" w:rsidRPr="001522C9">
        <w:rPr>
          <w:sz w:val="24"/>
          <w:szCs w:val="24"/>
          <w:lang w:val="en-US"/>
        </w:rPr>
        <w:t>First Nations Water Enabling Program</w:t>
      </w:r>
      <w:r w:rsidR="001522C9">
        <w:rPr>
          <w:sz w:val="24"/>
          <w:szCs w:val="24"/>
          <w:lang w:val="en-US"/>
        </w:rPr>
        <w:t xml:space="preserve">; </w:t>
      </w:r>
      <w:r w:rsidR="001522C9" w:rsidRPr="001522C9">
        <w:rPr>
          <w:sz w:val="24"/>
          <w:szCs w:val="24"/>
        </w:rPr>
        <w:t>the development of the Inland Waters Target</w:t>
      </w:r>
      <w:r w:rsidR="00D2618B">
        <w:rPr>
          <w:sz w:val="24"/>
          <w:szCs w:val="24"/>
        </w:rPr>
        <w:t xml:space="preserve">; </w:t>
      </w:r>
      <w:r w:rsidR="000778AC" w:rsidRPr="00466208">
        <w:rPr>
          <w:sz w:val="24"/>
          <w:szCs w:val="24"/>
        </w:rPr>
        <w:t xml:space="preserve">the </w:t>
      </w:r>
      <w:r w:rsidR="00D2618B">
        <w:rPr>
          <w:sz w:val="24"/>
          <w:szCs w:val="24"/>
        </w:rPr>
        <w:t xml:space="preserve">engagement process for the </w:t>
      </w:r>
      <w:r w:rsidR="009F58D5" w:rsidRPr="009F58D5">
        <w:rPr>
          <w:sz w:val="24"/>
          <w:szCs w:val="24"/>
        </w:rPr>
        <w:t>Murray</w:t>
      </w:r>
      <w:r w:rsidR="00F565F9">
        <w:rPr>
          <w:sz w:val="24"/>
          <w:szCs w:val="24"/>
        </w:rPr>
        <w:t>-</w:t>
      </w:r>
      <w:r w:rsidR="009F58D5" w:rsidRPr="009F58D5">
        <w:rPr>
          <w:sz w:val="24"/>
          <w:szCs w:val="24"/>
        </w:rPr>
        <w:t>Darling</w:t>
      </w:r>
      <w:r w:rsidR="009F58D5">
        <w:rPr>
          <w:sz w:val="24"/>
          <w:szCs w:val="24"/>
        </w:rPr>
        <w:t xml:space="preserve"> </w:t>
      </w:r>
      <w:r w:rsidR="009F58D5" w:rsidRPr="009F58D5">
        <w:rPr>
          <w:sz w:val="24"/>
          <w:szCs w:val="24"/>
        </w:rPr>
        <w:t>Basin First Nations Enduring Water Holding Arrangements</w:t>
      </w:r>
      <w:r w:rsidR="009F58D5">
        <w:rPr>
          <w:sz w:val="24"/>
          <w:szCs w:val="24"/>
        </w:rPr>
        <w:t xml:space="preserve">; and </w:t>
      </w:r>
      <w:r w:rsidR="00596A7F">
        <w:rPr>
          <w:sz w:val="24"/>
          <w:szCs w:val="24"/>
        </w:rPr>
        <w:t xml:space="preserve">excitingly, </w:t>
      </w:r>
      <w:r w:rsidR="009F58D5">
        <w:rPr>
          <w:sz w:val="24"/>
          <w:szCs w:val="24"/>
        </w:rPr>
        <w:t xml:space="preserve">the </w:t>
      </w:r>
      <w:r w:rsidR="00596A7F">
        <w:rPr>
          <w:sz w:val="24"/>
          <w:szCs w:val="24"/>
        </w:rPr>
        <w:t xml:space="preserve">recent first purchase under the </w:t>
      </w:r>
      <w:r w:rsidR="000778AC" w:rsidRPr="00466208">
        <w:rPr>
          <w:sz w:val="24"/>
          <w:szCs w:val="24"/>
        </w:rPr>
        <w:t>Aboriginal Water Entitlements Program</w:t>
      </w:r>
      <w:r w:rsidR="0019316A">
        <w:rPr>
          <w:sz w:val="24"/>
          <w:szCs w:val="24"/>
        </w:rPr>
        <w:t>.</w:t>
      </w:r>
      <w:r w:rsidR="000778AC" w:rsidRPr="0036748F">
        <w:rPr>
          <w:sz w:val="24"/>
          <w:szCs w:val="24"/>
        </w:rPr>
        <w:t>  </w:t>
      </w:r>
    </w:p>
    <w:p w14:paraId="6D383BCF" w14:textId="77777777" w:rsidR="00DF32DD" w:rsidRPr="00DF32DD" w:rsidRDefault="00DF32DD" w:rsidP="0036748F">
      <w:pPr>
        <w:pStyle w:val="Heading2"/>
      </w:pPr>
      <w:r w:rsidRPr="00DF32DD">
        <w:rPr>
          <w:lang w:val="en-US"/>
        </w:rPr>
        <w:lastRenderedPageBreak/>
        <w:t>Next meeting </w:t>
      </w:r>
      <w:r w:rsidRPr="00DF32DD">
        <w:t> </w:t>
      </w:r>
    </w:p>
    <w:p w14:paraId="659C2380" w14:textId="4948D0E1" w:rsidR="00DF32DD" w:rsidRPr="0036748F" w:rsidRDefault="00DF32DD" w:rsidP="000778AC">
      <w:pPr>
        <w:rPr>
          <w:sz w:val="24"/>
          <w:szCs w:val="24"/>
        </w:rPr>
      </w:pPr>
      <w:r w:rsidRPr="00A0251B">
        <w:rPr>
          <w:sz w:val="24"/>
          <w:szCs w:val="24"/>
          <w:lang w:val="en-US"/>
        </w:rPr>
        <w:t>The Committee’s next meeting will be</w:t>
      </w:r>
      <w:r w:rsidR="00AC1F68">
        <w:rPr>
          <w:sz w:val="24"/>
          <w:szCs w:val="24"/>
          <w:lang w:val="en-US"/>
        </w:rPr>
        <w:t xml:space="preserve"> held</w:t>
      </w:r>
      <w:r w:rsidRPr="00A0251B">
        <w:rPr>
          <w:sz w:val="24"/>
          <w:szCs w:val="24"/>
          <w:lang w:val="en-US"/>
        </w:rPr>
        <w:t xml:space="preserve"> </w:t>
      </w:r>
      <w:r w:rsidR="00A0251B" w:rsidRPr="00A0251B">
        <w:rPr>
          <w:sz w:val="24"/>
          <w:szCs w:val="24"/>
          <w:lang w:val="en-US"/>
        </w:rPr>
        <w:t xml:space="preserve">in </w:t>
      </w:r>
      <w:r w:rsidR="00EE56C7">
        <w:rPr>
          <w:sz w:val="24"/>
          <w:szCs w:val="24"/>
          <w:lang w:val="en-US"/>
        </w:rPr>
        <w:t xml:space="preserve">person </w:t>
      </w:r>
      <w:r w:rsidRPr="00A0251B">
        <w:rPr>
          <w:sz w:val="24"/>
          <w:szCs w:val="24"/>
          <w:lang w:val="en-US"/>
        </w:rPr>
        <w:t xml:space="preserve">and </w:t>
      </w:r>
      <w:r w:rsidR="00476AAB" w:rsidRPr="00A0251B">
        <w:rPr>
          <w:sz w:val="24"/>
          <w:szCs w:val="24"/>
          <w:lang w:val="en-US"/>
        </w:rPr>
        <w:t xml:space="preserve">is </w:t>
      </w:r>
      <w:r w:rsidRPr="00A0251B">
        <w:rPr>
          <w:sz w:val="24"/>
          <w:szCs w:val="24"/>
          <w:lang w:val="en-US"/>
        </w:rPr>
        <w:t xml:space="preserve">scheduled for </w:t>
      </w:r>
      <w:r w:rsidR="00A0251B" w:rsidRPr="00A0251B">
        <w:rPr>
          <w:sz w:val="24"/>
          <w:szCs w:val="24"/>
          <w:lang w:val="en-US"/>
        </w:rPr>
        <w:t>12 August</w:t>
      </w:r>
      <w:r w:rsidRPr="00A0251B">
        <w:rPr>
          <w:sz w:val="24"/>
          <w:szCs w:val="24"/>
          <w:lang w:val="en-US"/>
        </w:rPr>
        <w:t xml:space="preserve"> 2025</w:t>
      </w:r>
      <w:r w:rsidR="009166EE" w:rsidRPr="00A0251B">
        <w:rPr>
          <w:sz w:val="24"/>
          <w:szCs w:val="24"/>
          <w:lang w:val="en-US"/>
        </w:rPr>
        <w:t>.</w:t>
      </w:r>
      <w:r w:rsidR="009166EE" w:rsidRPr="00DF32DD">
        <w:rPr>
          <w:sz w:val="24"/>
          <w:szCs w:val="24"/>
          <w:lang w:val="en-US"/>
        </w:rPr>
        <w:t xml:space="preserve"> </w:t>
      </w:r>
    </w:p>
    <w:p w14:paraId="2C3AB86E" w14:textId="142C4F28" w:rsidR="003A73BE" w:rsidRDefault="000B213F" w:rsidP="0036748F">
      <w:pPr>
        <w:pStyle w:val="Heading1"/>
      </w:pPr>
      <w:r>
        <w:t xml:space="preserve">Other </w:t>
      </w:r>
      <w:r w:rsidR="009313B6">
        <w:t xml:space="preserve">Committee </w:t>
      </w:r>
      <w:r w:rsidR="006367D8">
        <w:t>a</w:t>
      </w:r>
      <w:r w:rsidR="009313B6">
        <w:t xml:space="preserve">ctivities and </w:t>
      </w:r>
      <w:r w:rsidR="006367D8">
        <w:t>o</w:t>
      </w:r>
      <w:r w:rsidR="009313B6">
        <w:t xml:space="preserve">ngoing </w:t>
      </w:r>
      <w:r w:rsidR="006367D8">
        <w:t>w</w:t>
      </w:r>
      <w:r w:rsidR="009313B6">
        <w:t>ork</w:t>
      </w:r>
    </w:p>
    <w:p w14:paraId="5767D876" w14:textId="63A9D9E8" w:rsidR="00E75C55" w:rsidRDefault="00E75C55" w:rsidP="0036748F">
      <w:pPr>
        <w:pStyle w:val="Heading2"/>
      </w:pPr>
      <w:r>
        <w:t>Submissions</w:t>
      </w:r>
    </w:p>
    <w:p w14:paraId="56B86D30" w14:textId="47D4A15D" w:rsidR="00476AAB" w:rsidRPr="00C52ADB" w:rsidRDefault="00DC287C" w:rsidP="00DC287C">
      <w:pPr>
        <w:rPr>
          <w:sz w:val="24"/>
          <w:szCs w:val="24"/>
        </w:rPr>
      </w:pPr>
      <w:r w:rsidRPr="00C52ADB">
        <w:rPr>
          <w:sz w:val="24"/>
          <w:szCs w:val="24"/>
        </w:rPr>
        <w:t xml:space="preserve">The Committee has recently drafted and submitted </w:t>
      </w:r>
      <w:r w:rsidR="00F565F9">
        <w:rPr>
          <w:sz w:val="24"/>
          <w:szCs w:val="24"/>
        </w:rPr>
        <w:t xml:space="preserve">a </w:t>
      </w:r>
      <w:r w:rsidR="00453D68" w:rsidRPr="00C52ADB">
        <w:rPr>
          <w:sz w:val="24"/>
          <w:szCs w:val="24"/>
        </w:rPr>
        <w:t xml:space="preserve">submission </w:t>
      </w:r>
      <w:r w:rsidR="00B141E3" w:rsidRPr="00C52ADB">
        <w:rPr>
          <w:sz w:val="24"/>
          <w:szCs w:val="24"/>
        </w:rPr>
        <w:t>to</w:t>
      </w:r>
      <w:r w:rsidR="00453D68" w:rsidRPr="00C52ADB">
        <w:rPr>
          <w:sz w:val="24"/>
          <w:szCs w:val="24"/>
        </w:rPr>
        <w:t xml:space="preserve"> </w:t>
      </w:r>
      <w:r w:rsidR="00EB3C61" w:rsidRPr="00C52ADB">
        <w:rPr>
          <w:sz w:val="24"/>
          <w:szCs w:val="24"/>
        </w:rPr>
        <w:t>the Australian Law Reform Commission</w:t>
      </w:r>
      <w:r w:rsidR="00453D68" w:rsidRPr="00C52ADB">
        <w:rPr>
          <w:sz w:val="24"/>
          <w:szCs w:val="24"/>
        </w:rPr>
        <w:t>’s</w:t>
      </w:r>
      <w:r w:rsidR="00E73DD0" w:rsidRPr="00C52ADB">
        <w:rPr>
          <w:sz w:val="24"/>
          <w:szCs w:val="24"/>
        </w:rPr>
        <w:t xml:space="preserve"> (ALRC)</w:t>
      </w:r>
      <w:r w:rsidR="00453D68" w:rsidRPr="00C52ADB">
        <w:rPr>
          <w:sz w:val="24"/>
          <w:szCs w:val="24"/>
        </w:rPr>
        <w:t xml:space="preserve"> </w:t>
      </w:r>
      <w:r w:rsidR="00453D68" w:rsidRPr="00C52ADB">
        <w:rPr>
          <w:i/>
          <w:iCs/>
          <w:sz w:val="24"/>
          <w:szCs w:val="24"/>
        </w:rPr>
        <w:t>Review of the Future Acts Regime: Discussion Paper (2025)</w:t>
      </w:r>
      <w:r w:rsidR="00764A27" w:rsidRPr="00C52ADB">
        <w:rPr>
          <w:sz w:val="24"/>
          <w:szCs w:val="24"/>
        </w:rPr>
        <w:t xml:space="preserve"> and </w:t>
      </w:r>
      <w:r w:rsidR="007F54C3">
        <w:rPr>
          <w:sz w:val="24"/>
          <w:szCs w:val="24"/>
        </w:rPr>
        <w:t xml:space="preserve">also </w:t>
      </w:r>
      <w:r w:rsidR="008D7D19" w:rsidRPr="00C52ADB">
        <w:rPr>
          <w:sz w:val="24"/>
          <w:szCs w:val="24"/>
        </w:rPr>
        <w:t xml:space="preserve">to </w:t>
      </w:r>
      <w:r w:rsidR="00764A27" w:rsidRPr="00C52ADB">
        <w:rPr>
          <w:sz w:val="24"/>
          <w:szCs w:val="24"/>
        </w:rPr>
        <w:t>the</w:t>
      </w:r>
      <w:r w:rsidR="008D7D19" w:rsidRPr="00C52ADB">
        <w:rPr>
          <w:sz w:val="24"/>
          <w:szCs w:val="24"/>
        </w:rPr>
        <w:t xml:space="preserve"> Australian Government’s</w:t>
      </w:r>
      <w:r w:rsidR="00764A27" w:rsidRPr="00C52ADB">
        <w:rPr>
          <w:sz w:val="24"/>
          <w:szCs w:val="24"/>
        </w:rPr>
        <w:t xml:space="preserve"> </w:t>
      </w:r>
      <w:r w:rsidR="00764A27" w:rsidRPr="00C52ADB">
        <w:rPr>
          <w:i/>
          <w:iCs/>
          <w:sz w:val="24"/>
          <w:szCs w:val="24"/>
        </w:rPr>
        <w:t>Inaugural independent review of the National Agreement on Closing the Gap</w:t>
      </w:r>
      <w:r w:rsidR="00E73DD0" w:rsidRPr="00C52ADB">
        <w:rPr>
          <w:sz w:val="24"/>
          <w:szCs w:val="24"/>
        </w:rPr>
        <w:t>.</w:t>
      </w:r>
    </w:p>
    <w:p w14:paraId="235A341B" w14:textId="41C429EB" w:rsidR="00200B66" w:rsidRPr="00C52ADB" w:rsidRDefault="00E73DD0" w:rsidP="4E867C36">
      <w:pPr>
        <w:spacing w:after="0"/>
        <w:rPr>
          <w:rFonts w:ascii="Calibri" w:eastAsia="Calibri" w:hAnsi="Calibri" w:cs="Calibri"/>
          <w:sz w:val="24"/>
          <w:szCs w:val="24"/>
          <w:lang w:val="en-US"/>
        </w:rPr>
      </w:pPr>
      <w:r w:rsidRPr="00C52ADB">
        <w:rPr>
          <w:sz w:val="24"/>
          <w:szCs w:val="24"/>
        </w:rPr>
        <w:t>The ALRC rev</w:t>
      </w:r>
      <w:r w:rsidR="007D49EF" w:rsidRPr="00C52ADB">
        <w:rPr>
          <w:sz w:val="24"/>
          <w:szCs w:val="24"/>
        </w:rPr>
        <w:t xml:space="preserve">iew submission </w:t>
      </w:r>
      <w:r w:rsidR="00C04A2D" w:rsidRPr="00C52ADB">
        <w:rPr>
          <w:sz w:val="24"/>
          <w:szCs w:val="24"/>
        </w:rPr>
        <w:t>focused on water issues of the</w:t>
      </w:r>
      <w:r w:rsidR="007F54C3">
        <w:rPr>
          <w:sz w:val="24"/>
          <w:szCs w:val="24"/>
        </w:rPr>
        <w:t xml:space="preserve"> f</w:t>
      </w:r>
      <w:r w:rsidR="00DC076A" w:rsidRPr="00C52ADB">
        <w:rPr>
          <w:sz w:val="24"/>
          <w:szCs w:val="24"/>
        </w:rPr>
        <w:t xml:space="preserve">uture </w:t>
      </w:r>
      <w:proofErr w:type="gramStart"/>
      <w:r w:rsidR="007F54C3">
        <w:rPr>
          <w:sz w:val="24"/>
          <w:szCs w:val="24"/>
        </w:rPr>
        <w:t>a</w:t>
      </w:r>
      <w:r w:rsidR="00DC076A" w:rsidRPr="00C52ADB">
        <w:rPr>
          <w:sz w:val="24"/>
          <w:szCs w:val="24"/>
        </w:rPr>
        <w:t>cts</w:t>
      </w:r>
      <w:proofErr w:type="gramEnd"/>
      <w:r w:rsidR="00DC076A" w:rsidRPr="00C52ADB">
        <w:rPr>
          <w:sz w:val="24"/>
          <w:szCs w:val="24"/>
        </w:rPr>
        <w:t xml:space="preserve"> regime under </w:t>
      </w:r>
      <w:r w:rsidR="00DC076A" w:rsidRPr="00C52ADB">
        <w:rPr>
          <w:i/>
          <w:iCs/>
          <w:sz w:val="24"/>
          <w:szCs w:val="24"/>
        </w:rPr>
        <w:t>the Native Title Act 1993</w:t>
      </w:r>
      <w:r w:rsidR="007F54C3">
        <w:rPr>
          <w:i/>
          <w:iCs/>
          <w:sz w:val="24"/>
          <w:szCs w:val="24"/>
        </w:rPr>
        <w:t xml:space="preserve"> Cth</w:t>
      </w:r>
      <w:r w:rsidR="00C04A2D" w:rsidRPr="00C52ADB">
        <w:rPr>
          <w:sz w:val="24"/>
          <w:szCs w:val="24"/>
        </w:rPr>
        <w:t xml:space="preserve">, building on the </w:t>
      </w:r>
      <w:r w:rsidR="003277D1" w:rsidRPr="00C52ADB">
        <w:rPr>
          <w:sz w:val="24"/>
          <w:szCs w:val="24"/>
        </w:rPr>
        <w:t xml:space="preserve">issues outlined in the </w:t>
      </w:r>
      <w:r w:rsidR="00C04A2D" w:rsidRPr="00C52ADB">
        <w:rPr>
          <w:sz w:val="24"/>
          <w:szCs w:val="24"/>
        </w:rPr>
        <w:t>Committee’s previous submission to</w:t>
      </w:r>
      <w:r w:rsidR="003277D1" w:rsidRPr="00C52ADB">
        <w:rPr>
          <w:sz w:val="24"/>
          <w:szCs w:val="24"/>
        </w:rPr>
        <w:t xml:space="preserve"> the</w:t>
      </w:r>
      <w:r w:rsidR="00C04A2D" w:rsidRPr="00C52ADB">
        <w:rPr>
          <w:sz w:val="24"/>
          <w:szCs w:val="24"/>
        </w:rPr>
        <w:t xml:space="preserve"> </w:t>
      </w:r>
      <w:r w:rsidR="003277D1" w:rsidRPr="00C52ADB">
        <w:rPr>
          <w:sz w:val="24"/>
          <w:szCs w:val="24"/>
        </w:rPr>
        <w:t xml:space="preserve">ALRC </w:t>
      </w:r>
      <w:r w:rsidR="009B48D8" w:rsidRPr="00C52ADB">
        <w:rPr>
          <w:i/>
          <w:iCs/>
          <w:sz w:val="24"/>
          <w:szCs w:val="24"/>
        </w:rPr>
        <w:t>Review of the Future Acts Regime</w:t>
      </w:r>
      <w:r w:rsidR="000854CC" w:rsidRPr="00C52ADB">
        <w:rPr>
          <w:i/>
          <w:iCs/>
          <w:sz w:val="24"/>
          <w:szCs w:val="24"/>
        </w:rPr>
        <w:t>, Issues Paper. 50 November 2024</w:t>
      </w:r>
      <w:r w:rsidR="000854CC" w:rsidRPr="00C52ADB">
        <w:rPr>
          <w:sz w:val="24"/>
          <w:szCs w:val="24"/>
        </w:rPr>
        <w:t xml:space="preserve">. </w:t>
      </w:r>
      <w:r w:rsidR="00DC076A" w:rsidRPr="00C52ADB">
        <w:rPr>
          <w:sz w:val="24"/>
          <w:szCs w:val="24"/>
        </w:rPr>
        <w:t xml:space="preserve">The </w:t>
      </w:r>
      <w:r w:rsidR="00554C10" w:rsidRPr="00C52ADB">
        <w:rPr>
          <w:sz w:val="24"/>
          <w:szCs w:val="24"/>
        </w:rPr>
        <w:t>Closing the Gap review submission</w:t>
      </w:r>
      <w:r w:rsidR="00DB08E0" w:rsidRPr="00C52ADB">
        <w:rPr>
          <w:sz w:val="24"/>
          <w:szCs w:val="24"/>
        </w:rPr>
        <w:t xml:space="preserve"> focused on </w:t>
      </w:r>
      <w:r w:rsidR="12DC2119" w:rsidRPr="00C52ADB">
        <w:rPr>
          <w:rFonts w:ascii="Calibri" w:eastAsia="Calibri" w:hAnsi="Calibri" w:cs="Calibri"/>
          <w:sz w:val="24"/>
          <w:szCs w:val="24"/>
          <w:lang w:val="en-US"/>
        </w:rPr>
        <w:t xml:space="preserve">the </w:t>
      </w:r>
      <w:r w:rsidR="25D91BD6" w:rsidRPr="00C52ADB">
        <w:rPr>
          <w:rFonts w:ascii="Calibri" w:eastAsia="Calibri" w:hAnsi="Calibri" w:cs="Calibri"/>
          <w:sz w:val="24"/>
          <w:szCs w:val="24"/>
          <w:lang w:val="en-US"/>
        </w:rPr>
        <w:t xml:space="preserve">ways of working with Aboriginal and Torres Strait Islander Peoples, and </w:t>
      </w:r>
      <w:r w:rsidR="0A01F871" w:rsidRPr="00C52ADB">
        <w:rPr>
          <w:rFonts w:ascii="Calibri" w:eastAsia="Calibri" w:hAnsi="Calibri" w:cs="Calibri"/>
          <w:sz w:val="24"/>
          <w:szCs w:val="24"/>
          <w:lang w:val="en-US"/>
        </w:rPr>
        <w:t>relevant considerations related to</w:t>
      </w:r>
      <w:r w:rsidR="25D91BD6" w:rsidRPr="00C52ADB">
        <w:rPr>
          <w:rFonts w:ascii="Calibri" w:eastAsia="Calibri" w:hAnsi="Calibri" w:cs="Calibri"/>
          <w:sz w:val="24"/>
          <w:szCs w:val="24"/>
          <w:lang w:val="en-US"/>
        </w:rPr>
        <w:t xml:space="preserve"> the Target 15C </w:t>
      </w:r>
      <w:r w:rsidR="59170D2A" w:rsidRPr="00C52ADB">
        <w:rPr>
          <w:rFonts w:ascii="Calibri" w:eastAsia="Calibri" w:hAnsi="Calibri" w:cs="Calibri"/>
          <w:sz w:val="24"/>
          <w:szCs w:val="24"/>
          <w:lang w:val="en-US"/>
        </w:rPr>
        <w:t>Inland Waters Ta</w:t>
      </w:r>
      <w:r w:rsidR="12DC2119" w:rsidRPr="00C52ADB">
        <w:rPr>
          <w:rFonts w:ascii="Calibri" w:eastAsia="Calibri" w:hAnsi="Calibri" w:cs="Calibri"/>
          <w:sz w:val="24"/>
          <w:szCs w:val="24"/>
          <w:lang w:val="en-US"/>
        </w:rPr>
        <w:t>rget</w:t>
      </w:r>
      <w:r w:rsidR="25D91BD6" w:rsidRPr="00C52ADB">
        <w:rPr>
          <w:rFonts w:ascii="Calibri" w:eastAsia="Calibri" w:hAnsi="Calibri" w:cs="Calibri"/>
          <w:sz w:val="24"/>
          <w:szCs w:val="24"/>
          <w:lang w:val="en-US"/>
        </w:rPr>
        <w:t xml:space="preserve"> in the National Agreement.</w:t>
      </w:r>
    </w:p>
    <w:p w14:paraId="19EF4A7B" w14:textId="2014EF39" w:rsidR="00200B66" w:rsidRPr="00C52ADB" w:rsidRDefault="00200B66" w:rsidP="4E867C36">
      <w:pPr>
        <w:spacing w:after="0"/>
        <w:rPr>
          <w:sz w:val="24"/>
          <w:szCs w:val="24"/>
        </w:rPr>
      </w:pPr>
    </w:p>
    <w:p w14:paraId="304FDF1A" w14:textId="42E612EA" w:rsidR="00200B66" w:rsidRDefault="00200B66" w:rsidP="00265B1A">
      <w:pPr>
        <w:pStyle w:val="Heading2"/>
      </w:pPr>
      <w:r>
        <w:t>Fact Sheets</w:t>
      </w:r>
    </w:p>
    <w:p w14:paraId="6710C203" w14:textId="7015B200" w:rsidR="00246BD0" w:rsidRPr="00C52ADB" w:rsidRDefault="00DA77BF" w:rsidP="00246BD0">
      <w:pPr>
        <w:rPr>
          <w:sz w:val="24"/>
          <w:szCs w:val="24"/>
        </w:rPr>
      </w:pPr>
      <w:r w:rsidRPr="00C52ADB">
        <w:rPr>
          <w:sz w:val="24"/>
          <w:szCs w:val="24"/>
        </w:rPr>
        <w:t xml:space="preserve">The Committee is continuing to develop a series of fact sheets with the aim of building broader water literacy knowledge, and to assist governments with water action planning and management processes under the National Water Agreement. </w:t>
      </w:r>
      <w:r w:rsidR="000B2479" w:rsidRPr="00C52ADB">
        <w:rPr>
          <w:sz w:val="24"/>
          <w:szCs w:val="24"/>
        </w:rPr>
        <w:t>This</w:t>
      </w:r>
      <w:r w:rsidR="00F8139E" w:rsidRPr="00C52ADB">
        <w:rPr>
          <w:sz w:val="24"/>
          <w:szCs w:val="24"/>
        </w:rPr>
        <w:t xml:space="preserve"> will</w:t>
      </w:r>
      <w:r w:rsidR="009861DA" w:rsidRPr="00C52ADB">
        <w:rPr>
          <w:sz w:val="24"/>
          <w:szCs w:val="24"/>
        </w:rPr>
        <w:t xml:space="preserve"> now</w:t>
      </w:r>
      <w:r w:rsidR="00F8139E" w:rsidRPr="00C52ADB">
        <w:rPr>
          <w:sz w:val="24"/>
          <w:szCs w:val="24"/>
        </w:rPr>
        <w:t xml:space="preserve"> include a videography component </w:t>
      </w:r>
      <w:r w:rsidR="000B2479" w:rsidRPr="00C52ADB">
        <w:rPr>
          <w:sz w:val="24"/>
          <w:szCs w:val="24"/>
        </w:rPr>
        <w:t xml:space="preserve">that will be used to visually convey </w:t>
      </w:r>
      <w:r w:rsidR="001F2F1E" w:rsidRPr="00C52ADB">
        <w:rPr>
          <w:sz w:val="24"/>
          <w:szCs w:val="24"/>
        </w:rPr>
        <w:t>the fact sheet topics.</w:t>
      </w:r>
    </w:p>
    <w:p w14:paraId="16FC6FEE" w14:textId="787577BA" w:rsidR="008E5F39" w:rsidRPr="00C52ADB" w:rsidRDefault="008E5F39" w:rsidP="00246BD0">
      <w:pPr>
        <w:rPr>
          <w:sz w:val="24"/>
          <w:szCs w:val="24"/>
        </w:rPr>
      </w:pPr>
      <w:r w:rsidRPr="00C52ADB">
        <w:rPr>
          <w:sz w:val="24"/>
          <w:szCs w:val="24"/>
        </w:rPr>
        <w:t>The fact sheets</w:t>
      </w:r>
      <w:r w:rsidR="001F2F1E" w:rsidRPr="00C52ADB">
        <w:rPr>
          <w:sz w:val="24"/>
          <w:szCs w:val="24"/>
        </w:rPr>
        <w:t>, including videos</w:t>
      </w:r>
      <w:r w:rsidR="00D277AD" w:rsidRPr="00C52ADB">
        <w:rPr>
          <w:sz w:val="24"/>
          <w:szCs w:val="24"/>
        </w:rPr>
        <w:t xml:space="preserve">, </w:t>
      </w:r>
      <w:r w:rsidRPr="00C52ADB">
        <w:rPr>
          <w:sz w:val="24"/>
          <w:szCs w:val="24"/>
        </w:rPr>
        <w:t>will be published on the department’s website once finalised.</w:t>
      </w:r>
    </w:p>
    <w:p w14:paraId="7B105A06" w14:textId="77777777" w:rsidR="000778AC" w:rsidRPr="00C52ADB" w:rsidRDefault="000778AC" w:rsidP="000778AC">
      <w:pPr>
        <w:rPr>
          <w:sz w:val="24"/>
          <w:szCs w:val="24"/>
        </w:rPr>
      </w:pPr>
      <w:r w:rsidRPr="00C52ADB">
        <w:rPr>
          <w:sz w:val="24"/>
          <w:szCs w:val="24"/>
        </w:rPr>
        <w:t xml:space="preserve">Contact: </w:t>
      </w:r>
      <w:hyperlink r:id="rId11" w:tgtFrame="_blank" w:history="1">
        <w:r w:rsidRPr="00C52ADB">
          <w:rPr>
            <w:rStyle w:val="Hyperlink"/>
            <w:sz w:val="24"/>
            <w:szCs w:val="24"/>
          </w:rPr>
          <w:t>CAWI@dcceew.gov.au</w:t>
        </w:r>
      </w:hyperlink>
      <w:r w:rsidRPr="00C52ADB">
        <w:rPr>
          <w:sz w:val="24"/>
          <w:szCs w:val="24"/>
        </w:rPr>
        <w:t> </w:t>
      </w:r>
    </w:p>
    <w:p w14:paraId="5CEAB0B9" w14:textId="1263B158" w:rsidR="00804C07" w:rsidRPr="006F067F" w:rsidRDefault="006C264D" w:rsidP="004D3E88">
      <w:pPr>
        <w:spacing w:after="120" w:line="276" w:lineRule="auto"/>
        <w:rPr>
          <w:rFonts w:cstheme="minorHAnsi"/>
          <w:color w:val="000000"/>
          <w:shd w:val="clear" w:color="auto" w:fill="FFFFFF"/>
        </w:rPr>
      </w:pPr>
      <w:r w:rsidRPr="006C264D">
        <w:rPr>
          <w:rFonts w:cstheme="minorHAnsi"/>
          <w:color w:val="000000"/>
          <w:shd w:val="clear" w:color="auto" w:fill="FFFFFF"/>
        </w:rPr>
        <w:t xml:space="preserve"> </w:t>
      </w:r>
    </w:p>
    <w:sectPr w:rsidR="00804C07" w:rsidRPr="006F067F" w:rsidSect="00B61D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A58D" w14:textId="77777777" w:rsidR="0099665F" w:rsidRDefault="0099665F">
      <w:pPr>
        <w:spacing w:after="0" w:line="240" w:lineRule="auto"/>
      </w:pPr>
      <w:r>
        <w:separator/>
      </w:r>
    </w:p>
  </w:endnote>
  <w:endnote w:type="continuationSeparator" w:id="0">
    <w:p w14:paraId="60F2973C" w14:textId="77777777" w:rsidR="0099665F" w:rsidRDefault="0099665F">
      <w:pPr>
        <w:spacing w:after="0" w:line="240" w:lineRule="auto"/>
      </w:pPr>
      <w:r>
        <w:continuationSeparator/>
      </w:r>
    </w:p>
  </w:endnote>
  <w:endnote w:type="continuationNotice" w:id="1">
    <w:p w14:paraId="118A4209" w14:textId="77777777" w:rsidR="0099665F" w:rsidRDefault="0099665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E5347" w14:textId="6A2B3F10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181F4293" wp14:editId="38633EF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74936661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DD73F" w14:textId="30B7443C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1F429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0.8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ymlN1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027DD73F" w14:textId="30B7443C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8D6FF" w14:textId="3C10FBD7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29A4690" wp14:editId="340BE04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5771853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C1EF67" w14:textId="670A34D5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A4690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0.8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eFI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1HycfgP1gZZCOPLtnVy21HolfHgRSATTHiTa&#10;8EyHNtBXHE4WZw3gz3/5Yz7hTlHOehJMxS0pmjPz3RIfUVujgaOxSUZxm09zittd9wAkw4JehJPJ&#10;JC8GM5oaoXsjOS9iIwoJK6ldxTej+RCOyqXnINVikZJIRk6ElV07GUtHuCKWr8ObQHcCPBBTTzCq&#10;SZTvcD/mxpveLXaB0E+kRGiPQJ4QJwkmrk7PJWr89/+UdXnU81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AfJeFI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6CC1EF67" w14:textId="670A34D5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9EDC" w14:textId="4B90A257" w:rsidR="0049487C" w:rsidRDefault="0049487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776" behindDoc="0" locked="0" layoutInCell="1" allowOverlap="1" wp14:anchorId="06B0C012" wp14:editId="4C0E86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91160"/>
              <wp:effectExtent l="0" t="0" r="635" b="0"/>
              <wp:wrapNone/>
              <wp:docPr id="1871308549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06F5EC" w14:textId="321548AF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B0C012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0.8pt;z-index:25165977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" filled="f" stroked="f">
              <v:textbox style="mso-fit-shape-to-text:t" inset="0,0,0,15pt">
                <w:txbxContent>
                  <w:p w14:paraId="7C06F5EC" w14:textId="321548AF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A18FE" w14:textId="77777777" w:rsidR="0099665F" w:rsidRDefault="0099665F">
      <w:pPr>
        <w:spacing w:after="0" w:line="240" w:lineRule="auto"/>
      </w:pPr>
      <w:r>
        <w:separator/>
      </w:r>
    </w:p>
  </w:footnote>
  <w:footnote w:type="continuationSeparator" w:id="0">
    <w:p w14:paraId="322E9C77" w14:textId="77777777" w:rsidR="0099665F" w:rsidRDefault="0099665F">
      <w:pPr>
        <w:spacing w:after="0" w:line="240" w:lineRule="auto"/>
      </w:pPr>
      <w:r>
        <w:continuationSeparator/>
      </w:r>
    </w:p>
  </w:footnote>
  <w:footnote w:type="continuationNotice" w:id="1">
    <w:p w14:paraId="3552C5F7" w14:textId="77777777" w:rsidR="0099665F" w:rsidRDefault="0099665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F7107" w14:textId="28D79C38" w:rsidR="0049487C" w:rsidRDefault="004948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7290DFEA" wp14:editId="2B28391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6510446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DF7A9C" w14:textId="1E6F9069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90DFE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0.8pt;z-index:2516546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" filled="f" stroked="f">
              <v:textbox style="mso-fit-shape-to-text:t" inset="0,15pt,0,0">
                <w:txbxContent>
                  <w:p w14:paraId="3EDF7A9C" w14:textId="1E6F9069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FBCD6" w14:textId="5A2D382B" w:rsidR="0049487C" w:rsidRDefault="0049487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13D0AB41" wp14:editId="5D4E60D1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00211387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3731FE" w14:textId="2A85BA69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D0AB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0.8pt;z-index:2516556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" filled="f" stroked="f">
              <v:textbox style="mso-fit-shape-to-text:t" inset="0,15pt,0,0">
                <w:txbxContent>
                  <w:p w14:paraId="523731FE" w14:textId="2A85BA69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CE529" w14:textId="5CACE474" w:rsidR="00B61DEE" w:rsidRDefault="0049487C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7594B09B" wp14:editId="763371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91160"/>
              <wp:effectExtent l="0" t="0" r="635" b="8890"/>
              <wp:wrapNone/>
              <wp:docPr id="1075493755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28AF2" w14:textId="63C92FB7" w:rsidR="0049487C" w:rsidRPr="0049487C" w:rsidRDefault="0049487C" w:rsidP="0049487C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49487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94B09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3.45pt;height:30.8pt;z-index:2516587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" filled="f" stroked="f">
              <v:textbox style="mso-fit-shape-to-text:t" inset="0,15pt,0,0">
                <w:txbxContent>
                  <w:p w14:paraId="30F28AF2" w14:textId="63C92FB7" w:rsidR="0049487C" w:rsidRPr="0049487C" w:rsidRDefault="0049487C" w:rsidP="0049487C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49487C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C2B9B" w:rsidRPr="00180BF8">
      <w:rPr>
        <w:noProof/>
        <w:lang w:eastAsia="en-AU"/>
      </w:rPr>
      <w:drawing>
        <wp:inline distT="0" distB="0" distL="0" distR="0" wp14:anchorId="48F9CFF8" wp14:editId="32AC4BEA">
          <wp:extent cx="2923111" cy="607375"/>
          <wp:effectExtent l="0" t="0" r="0" b="2540"/>
          <wp:docPr id="1370385877" name="Picture 1370385877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6207435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78004" cy="61878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rto="http://schemas.microsoft.com/office/word/2006/arto" xmlns:aclsh="http://schemas.microsoft.com/office/drawing/2020/classificationShape" xmlns="" xmlns:a14="http://schemas.microsoft.com/office/drawing/2010/main" xmlns:mo="http://schemas.microsoft.com/office/mac/office/2008/main" xmlns:mv="urn:schemas-microsoft-com:mac:vml" xmlns:o="urn:schemas-microsoft-com:office:office" xmlns:v="urn:schemas-microsoft-com:vml" xmlns:w="http://schemas.openxmlformats.org/wordprocessingml/2006/main" xmlns:w10="urn:schemas-microsoft-com:office:word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C6586"/>
    <w:multiLevelType w:val="hybridMultilevel"/>
    <w:tmpl w:val="FFF27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E7B23"/>
    <w:multiLevelType w:val="hybridMultilevel"/>
    <w:tmpl w:val="EF5E7A82"/>
    <w:lvl w:ilvl="0" w:tplc="B0BED55A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A056A8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00D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9A92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64D8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181A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9065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0C1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8DC31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A368A"/>
    <w:multiLevelType w:val="hybridMultilevel"/>
    <w:tmpl w:val="AC085A16"/>
    <w:lvl w:ilvl="0" w:tplc="7C0672F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A3EE7"/>
    <w:multiLevelType w:val="hybridMultilevel"/>
    <w:tmpl w:val="C38C8D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5C09"/>
    <w:multiLevelType w:val="hybridMultilevel"/>
    <w:tmpl w:val="1D0A521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B7527"/>
    <w:multiLevelType w:val="hybridMultilevel"/>
    <w:tmpl w:val="7658A0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1031C"/>
    <w:multiLevelType w:val="hybridMultilevel"/>
    <w:tmpl w:val="E7F42F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D0653E"/>
    <w:multiLevelType w:val="hybridMultilevel"/>
    <w:tmpl w:val="F64A2E00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24475"/>
    <w:multiLevelType w:val="hybridMultilevel"/>
    <w:tmpl w:val="E16A46EC"/>
    <w:lvl w:ilvl="0" w:tplc="A1B8921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713683A2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6E4E22DA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5972D370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A46FC6C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FF85820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00A93D4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D9C873C4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C78A841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3486362C"/>
    <w:multiLevelType w:val="hybridMultilevel"/>
    <w:tmpl w:val="4CCC90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CF5750"/>
    <w:multiLevelType w:val="hybridMultilevel"/>
    <w:tmpl w:val="A60812CC"/>
    <w:lvl w:ilvl="0" w:tplc="2592A27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39C3D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1324A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3C60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5E96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62189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74BC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BAD8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D25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D0832"/>
    <w:multiLevelType w:val="hybridMultilevel"/>
    <w:tmpl w:val="12941F96"/>
    <w:lvl w:ilvl="0" w:tplc="C18463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42F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881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D25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72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BA43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0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BA4A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789E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2E37C2"/>
    <w:multiLevelType w:val="hybridMultilevel"/>
    <w:tmpl w:val="F2F2D456"/>
    <w:lvl w:ilvl="0" w:tplc="14FEA80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EF3C729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9A804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6857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9AA2E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B606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320A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A84B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5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F03350"/>
    <w:multiLevelType w:val="hybridMultilevel"/>
    <w:tmpl w:val="F4F4ECB4"/>
    <w:lvl w:ilvl="0" w:tplc="97AC45D8">
      <w:start w:val="2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BF34DB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C0A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28EB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52A7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400F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A857A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9045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64F2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EF54CA"/>
    <w:multiLevelType w:val="hybridMultilevel"/>
    <w:tmpl w:val="A942D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9202F92"/>
    <w:multiLevelType w:val="hybridMultilevel"/>
    <w:tmpl w:val="48D8F4BA"/>
    <w:lvl w:ilvl="0" w:tplc="1CF2D6B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DF401E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0AE6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A62CA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BE6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004F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8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B26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5480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341153"/>
    <w:multiLevelType w:val="hybridMultilevel"/>
    <w:tmpl w:val="BF42CB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AA3E98"/>
    <w:multiLevelType w:val="hybridMultilevel"/>
    <w:tmpl w:val="2EFE20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B3235"/>
    <w:multiLevelType w:val="hybridMultilevel"/>
    <w:tmpl w:val="C038ABA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C761EF"/>
    <w:multiLevelType w:val="hybridMultilevel"/>
    <w:tmpl w:val="C5640974"/>
    <w:lvl w:ilvl="0" w:tplc="37648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B0D9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9E684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EDB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542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380F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186A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CE7A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306D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B13EBD"/>
    <w:multiLevelType w:val="hybridMultilevel"/>
    <w:tmpl w:val="2C924B7A"/>
    <w:lvl w:ilvl="0" w:tplc="96C0EBEA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6BE6FD8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45FE7740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7316A162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98B001DA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4D3A2B0C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D5585146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BE092C6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5992CB44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1039285942">
    <w:abstractNumId w:val="19"/>
  </w:num>
  <w:num w:numId="2" w16cid:durableId="354113741">
    <w:abstractNumId w:val="13"/>
  </w:num>
  <w:num w:numId="3" w16cid:durableId="1698962913">
    <w:abstractNumId w:val="15"/>
  </w:num>
  <w:num w:numId="4" w16cid:durableId="867569945">
    <w:abstractNumId w:val="1"/>
  </w:num>
  <w:num w:numId="5" w16cid:durableId="261230326">
    <w:abstractNumId w:val="12"/>
  </w:num>
  <w:num w:numId="6" w16cid:durableId="1900827109">
    <w:abstractNumId w:val="11"/>
  </w:num>
  <w:num w:numId="7" w16cid:durableId="1798252531">
    <w:abstractNumId w:val="10"/>
  </w:num>
  <w:num w:numId="8" w16cid:durableId="1169638171">
    <w:abstractNumId w:val="20"/>
  </w:num>
  <w:num w:numId="9" w16cid:durableId="2049135579">
    <w:abstractNumId w:val="8"/>
  </w:num>
  <w:num w:numId="10" w16cid:durableId="333991067">
    <w:abstractNumId w:val="3"/>
  </w:num>
  <w:num w:numId="11" w16cid:durableId="1377776807">
    <w:abstractNumId w:val="6"/>
  </w:num>
  <w:num w:numId="12" w16cid:durableId="1125540589">
    <w:abstractNumId w:val="17"/>
  </w:num>
  <w:num w:numId="13" w16cid:durableId="816990860">
    <w:abstractNumId w:val="5"/>
  </w:num>
  <w:num w:numId="14" w16cid:durableId="1819884427">
    <w:abstractNumId w:val="0"/>
  </w:num>
  <w:num w:numId="15" w16cid:durableId="2040470418">
    <w:abstractNumId w:val="14"/>
  </w:num>
  <w:num w:numId="16" w16cid:durableId="1746412692">
    <w:abstractNumId w:val="18"/>
  </w:num>
  <w:num w:numId="17" w16cid:durableId="1741058698">
    <w:abstractNumId w:val="2"/>
  </w:num>
  <w:num w:numId="18" w16cid:durableId="424696091">
    <w:abstractNumId w:val="4"/>
  </w:num>
  <w:num w:numId="19" w16cid:durableId="862132234">
    <w:abstractNumId w:val="7"/>
  </w:num>
  <w:num w:numId="20" w16cid:durableId="484516965">
    <w:abstractNumId w:val="16"/>
  </w:num>
  <w:num w:numId="21" w16cid:durableId="47116970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87C"/>
    <w:rsid w:val="0000338A"/>
    <w:rsid w:val="00006AE9"/>
    <w:rsid w:val="0000744D"/>
    <w:rsid w:val="00011C37"/>
    <w:rsid w:val="0001606F"/>
    <w:rsid w:val="00016363"/>
    <w:rsid w:val="00016588"/>
    <w:rsid w:val="000171BD"/>
    <w:rsid w:val="0002259D"/>
    <w:rsid w:val="00023CFC"/>
    <w:rsid w:val="00024107"/>
    <w:rsid w:val="000245B8"/>
    <w:rsid w:val="000279B9"/>
    <w:rsid w:val="00033725"/>
    <w:rsid w:val="00036D89"/>
    <w:rsid w:val="000377BD"/>
    <w:rsid w:val="00037C18"/>
    <w:rsid w:val="000405A7"/>
    <w:rsid w:val="00040933"/>
    <w:rsid w:val="00041AD4"/>
    <w:rsid w:val="00045BDA"/>
    <w:rsid w:val="00050A02"/>
    <w:rsid w:val="00056752"/>
    <w:rsid w:val="00056ECB"/>
    <w:rsid w:val="00057480"/>
    <w:rsid w:val="00061E02"/>
    <w:rsid w:val="00062DC4"/>
    <w:rsid w:val="00063804"/>
    <w:rsid w:val="00065BEB"/>
    <w:rsid w:val="00070696"/>
    <w:rsid w:val="00072C0E"/>
    <w:rsid w:val="000738C7"/>
    <w:rsid w:val="000744D2"/>
    <w:rsid w:val="000770D4"/>
    <w:rsid w:val="000778AC"/>
    <w:rsid w:val="00083B99"/>
    <w:rsid w:val="00084582"/>
    <w:rsid w:val="00085379"/>
    <w:rsid w:val="000854CC"/>
    <w:rsid w:val="00086C09"/>
    <w:rsid w:val="0009140B"/>
    <w:rsid w:val="000929E4"/>
    <w:rsid w:val="00094374"/>
    <w:rsid w:val="000946E3"/>
    <w:rsid w:val="00094C6F"/>
    <w:rsid w:val="00096042"/>
    <w:rsid w:val="000A040D"/>
    <w:rsid w:val="000A7E38"/>
    <w:rsid w:val="000B0833"/>
    <w:rsid w:val="000B213F"/>
    <w:rsid w:val="000B2163"/>
    <w:rsid w:val="000B2479"/>
    <w:rsid w:val="000B46A9"/>
    <w:rsid w:val="000B6193"/>
    <w:rsid w:val="000B6A5D"/>
    <w:rsid w:val="000B6FE5"/>
    <w:rsid w:val="000C1D4E"/>
    <w:rsid w:val="000C2B55"/>
    <w:rsid w:val="000C4CB5"/>
    <w:rsid w:val="000C4FCF"/>
    <w:rsid w:val="000C72C1"/>
    <w:rsid w:val="000D0BAA"/>
    <w:rsid w:val="000D11A7"/>
    <w:rsid w:val="000D1385"/>
    <w:rsid w:val="000D2333"/>
    <w:rsid w:val="000D7FF4"/>
    <w:rsid w:val="000E2ED5"/>
    <w:rsid w:val="000E3AA0"/>
    <w:rsid w:val="000E6605"/>
    <w:rsid w:val="000F0CB6"/>
    <w:rsid w:val="000F1C67"/>
    <w:rsid w:val="00101E16"/>
    <w:rsid w:val="00104426"/>
    <w:rsid w:val="001055CA"/>
    <w:rsid w:val="001073C5"/>
    <w:rsid w:val="00113638"/>
    <w:rsid w:val="0012513F"/>
    <w:rsid w:val="00127A1E"/>
    <w:rsid w:val="00132572"/>
    <w:rsid w:val="001360DE"/>
    <w:rsid w:val="00136EDB"/>
    <w:rsid w:val="0014361D"/>
    <w:rsid w:val="00147AF0"/>
    <w:rsid w:val="001522C9"/>
    <w:rsid w:val="00154E3E"/>
    <w:rsid w:val="001556F1"/>
    <w:rsid w:val="00155FFF"/>
    <w:rsid w:val="0015754C"/>
    <w:rsid w:val="0016163F"/>
    <w:rsid w:val="00162D00"/>
    <w:rsid w:val="001668E1"/>
    <w:rsid w:val="001727E4"/>
    <w:rsid w:val="001733CD"/>
    <w:rsid w:val="0017492F"/>
    <w:rsid w:val="0017622B"/>
    <w:rsid w:val="0018071E"/>
    <w:rsid w:val="00181C62"/>
    <w:rsid w:val="00182FF4"/>
    <w:rsid w:val="00187446"/>
    <w:rsid w:val="00190AE0"/>
    <w:rsid w:val="00192C55"/>
    <w:rsid w:val="0019316A"/>
    <w:rsid w:val="001A27AA"/>
    <w:rsid w:val="001A52C2"/>
    <w:rsid w:val="001B0138"/>
    <w:rsid w:val="001B2078"/>
    <w:rsid w:val="001B28BD"/>
    <w:rsid w:val="001C04A9"/>
    <w:rsid w:val="001C2FE8"/>
    <w:rsid w:val="001D4881"/>
    <w:rsid w:val="001D4C34"/>
    <w:rsid w:val="001D582E"/>
    <w:rsid w:val="001D6E27"/>
    <w:rsid w:val="001E7896"/>
    <w:rsid w:val="001F2F1E"/>
    <w:rsid w:val="001F4D79"/>
    <w:rsid w:val="001F51D7"/>
    <w:rsid w:val="00200B66"/>
    <w:rsid w:val="00204178"/>
    <w:rsid w:val="002042D4"/>
    <w:rsid w:val="00205897"/>
    <w:rsid w:val="0021245B"/>
    <w:rsid w:val="002127A1"/>
    <w:rsid w:val="002229D3"/>
    <w:rsid w:val="00225FB3"/>
    <w:rsid w:val="002324AF"/>
    <w:rsid w:val="00235815"/>
    <w:rsid w:val="002361E6"/>
    <w:rsid w:val="0024067F"/>
    <w:rsid w:val="0024165C"/>
    <w:rsid w:val="00241B26"/>
    <w:rsid w:val="002438EF"/>
    <w:rsid w:val="002449F5"/>
    <w:rsid w:val="00244FC1"/>
    <w:rsid w:val="0024516D"/>
    <w:rsid w:val="00246BD0"/>
    <w:rsid w:val="00247085"/>
    <w:rsid w:val="00252973"/>
    <w:rsid w:val="00253E97"/>
    <w:rsid w:val="00260AA6"/>
    <w:rsid w:val="00265B1A"/>
    <w:rsid w:val="0027024B"/>
    <w:rsid w:val="00271BC1"/>
    <w:rsid w:val="0027312E"/>
    <w:rsid w:val="002740E7"/>
    <w:rsid w:val="002759B2"/>
    <w:rsid w:val="00275CB5"/>
    <w:rsid w:val="002770E4"/>
    <w:rsid w:val="002816E1"/>
    <w:rsid w:val="00282ADE"/>
    <w:rsid w:val="00282E77"/>
    <w:rsid w:val="002851F3"/>
    <w:rsid w:val="00285FE8"/>
    <w:rsid w:val="00290230"/>
    <w:rsid w:val="002A3E7C"/>
    <w:rsid w:val="002A48B2"/>
    <w:rsid w:val="002B057A"/>
    <w:rsid w:val="002B14CB"/>
    <w:rsid w:val="002B6E5D"/>
    <w:rsid w:val="002B6FC5"/>
    <w:rsid w:val="002C5512"/>
    <w:rsid w:val="002D05DA"/>
    <w:rsid w:val="002D5586"/>
    <w:rsid w:val="002E0E32"/>
    <w:rsid w:val="002E33D0"/>
    <w:rsid w:val="002E57A7"/>
    <w:rsid w:val="002E657C"/>
    <w:rsid w:val="002E75F5"/>
    <w:rsid w:val="002F52DE"/>
    <w:rsid w:val="00300668"/>
    <w:rsid w:val="00301886"/>
    <w:rsid w:val="00303BB9"/>
    <w:rsid w:val="00306370"/>
    <w:rsid w:val="003110C2"/>
    <w:rsid w:val="0031160E"/>
    <w:rsid w:val="003149AB"/>
    <w:rsid w:val="00316791"/>
    <w:rsid w:val="00320048"/>
    <w:rsid w:val="00320D54"/>
    <w:rsid w:val="003277D1"/>
    <w:rsid w:val="003279CA"/>
    <w:rsid w:val="00333D07"/>
    <w:rsid w:val="00334DAC"/>
    <w:rsid w:val="003367E4"/>
    <w:rsid w:val="00341D65"/>
    <w:rsid w:val="00344DF6"/>
    <w:rsid w:val="00346DC4"/>
    <w:rsid w:val="003475B3"/>
    <w:rsid w:val="00347D05"/>
    <w:rsid w:val="0035189D"/>
    <w:rsid w:val="00356D54"/>
    <w:rsid w:val="00362130"/>
    <w:rsid w:val="0036748F"/>
    <w:rsid w:val="00371366"/>
    <w:rsid w:val="00372898"/>
    <w:rsid w:val="00372C74"/>
    <w:rsid w:val="0038409C"/>
    <w:rsid w:val="003869FF"/>
    <w:rsid w:val="00386EB5"/>
    <w:rsid w:val="003872BA"/>
    <w:rsid w:val="0039219D"/>
    <w:rsid w:val="00392427"/>
    <w:rsid w:val="00394819"/>
    <w:rsid w:val="003A73BE"/>
    <w:rsid w:val="003A7DD9"/>
    <w:rsid w:val="003B411E"/>
    <w:rsid w:val="003B57C4"/>
    <w:rsid w:val="003B6F10"/>
    <w:rsid w:val="003C2202"/>
    <w:rsid w:val="003C2C6B"/>
    <w:rsid w:val="003C4EAA"/>
    <w:rsid w:val="003C6F75"/>
    <w:rsid w:val="003C74BA"/>
    <w:rsid w:val="003C7A00"/>
    <w:rsid w:val="003D2B7A"/>
    <w:rsid w:val="003D34A8"/>
    <w:rsid w:val="003E0B3D"/>
    <w:rsid w:val="003E4702"/>
    <w:rsid w:val="003E563E"/>
    <w:rsid w:val="003E7913"/>
    <w:rsid w:val="003F20ED"/>
    <w:rsid w:val="003F5457"/>
    <w:rsid w:val="0040279F"/>
    <w:rsid w:val="004034C6"/>
    <w:rsid w:val="00405028"/>
    <w:rsid w:val="004058E8"/>
    <w:rsid w:val="00405D27"/>
    <w:rsid w:val="00407ABB"/>
    <w:rsid w:val="004119B1"/>
    <w:rsid w:val="0041244B"/>
    <w:rsid w:val="00412546"/>
    <w:rsid w:val="00415081"/>
    <w:rsid w:val="00416491"/>
    <w:rsid w:val="00416C19"/>
    <w:rsid w:val="00416E24"/>
    <w:rsid w:val="00420F37"/>
    <w:rsid w:val="00421862"/>
    <w:rsid w:val="00430937"/>
    <w:rsid w:val="00431A2C"/>
    <w:rsid w:val="00431B0C"/>
    <w:rsid w:val="00431C20"/>
    <w:rsid w:val="00440017"/>
    <w:rsid w:val="00447D75"/>
    <w:rsid w:val="0045112C"/>
    <w:rsid w:val="0045158C"/>
    <w:rsid w:val="00453D68"/>
    <w:rsid w:val="0045472C"/>
    <w:rsid w:val="00454DBC"/>
    <w:rsid w:val="00455B01"/>
    <w:rsid w:val="00455E69"/>
    <w:rsid w:val="00456ED1"/>
    <w:rsid w:val="00465574"/>
    <w:rsid w:val="00466208"/>
    <w:rsid w:val="00470362"/>
    <w:rsid w:val="00476AAB"/>
    <w:rsid w:val="00481F23"/>
    <w:rsid w:val="00482E82"/>
    <w:rsid w:val="0048609D"/>
    <w:rsid w:val="004901CD"/>
    <w:rsid w:val="0049487C"/>
    <w:rsid w:val="00495E46"/>
    <w:rsid w:val="0049604E"/>
    <w:rsid w:val="004A4A5C"/>
    <w:rsid w:val="004A5A4B"/>
    <w:rsid w:val="004A7FDC"/>
    <w:rsid w:val="004B29C8"/>
    <w:rsid w:val="004B3C10"/>
    <w:rsid w:val="004B62E8"/>
    <w:rsid w:val="004C03CE"/>
    <w:rsid w:val="004C095A"/>
    <w:rsid w:val="004C43EB"/>
    <w:rsid w:val="004D2C70"/>
    <w:rsid w:val="004D3063"/>
    <w:rsid w:val="004D3B9E"/>
    <w:rsid w:val="004D3E88"/>
    <w:rsid w:val="004D6461"/>
    <w:rsid w:val="004D74E4"/>
    <w:rsid w:val="004E1C95"/>
    <w:rsid w:val="004E249B"/>
    <w:rsid w:val="004E7DB2"/>
    <w:rsid w:val="004F0CA9"/>
    <w:rsid w:val="004F14C1"/>
    <w:rsid w:val="004F1A9F"/>
    <w:rsid w:val="004F213B"/>
    <w:rsid w:val="004F7457"/>
    <w:rsid w:val="00501747"/>
    <w:rsid w:val="00507352"/>
    <w:rsid w:val="00512639"/>
    <w:rsid w:val="0051293B"/>
    <w:rsid w:val="00513EC0"/>
    <w:rsid w:val="00515CDF"/>
    <w:rsid w:val="00515EDF"/>
    <w:rsid w:val="00520312"/>
    <w:rsid w:val="005279C2"/>
    <w:rsid w:val="00527AF8"/>
    <w:rsid w:val="005303D7"/>
    <w:rsid w:val="005324A2"/>
    <w:rsid w:val="00535725"/>
    <w:rsid w:val="0053609F"/>
    <w:rsid w:val="00540070"/>
    <w:rsid w:val="00546465"/>
    <w:rsid w:val="00552CF5"/>
    <w:rsid w:val="0055353D"/>
    <w:rsid w:val="00554C10"/>
    <w:rsid w:val="00557932"/>
    <w:rsid w:val="00563AA2"/>
    <w:rsid w:val="005640F6"/>
    <w:rsid w:val="00565976"/>
    <w:rsid w:val="00572BDB"/>
    <w:rsid w:val="005733D2"/>
    <w:rsid w:val="00575360"/>
    <w:rsid w:val="005761D8"/>
    <w:rsid w:val="00581989"/>
    <w:rsid w:val="0058468A"/>
    <w:rsid w:val="00586745"/>
    <w:rsid w:val="0059200B"/>
    <w:rsid w:val="00594C76"/>
    <w:rsid w:val="00596A7F"/>
    <w:rsid w:val="005A0955"/>
    <w:rsid w:val="005A2AC3"/>
    <w:rsid w:val="005A5FE3"/>
    <w:rsid w:val="005B141B"/>
    <w:rsid w:val="005B271A"/>
    <w:rsid w:val="005B2D66"/>
    <w:rsid w:val="005C2E03"/>
    <w:rsid w:val="005C77AB"/>
    <w:rsid w:val="005D1AAB"/>
    <w:rsid w:val="005D2D6E"/>
    <w:rsid w:val="005D5A5E"/>
    <w:rsid w:val="005E0A51"/>
    <w:rsid w:val="005E51D4"/>
    <w:rsid w:val="005E5AFC"/>
    <w:rsid w:val="005E6625"/>
    <w:rsid w:val="005F0F21"/>
    <w:rsid w:val="005F2E15"/>
    <w:rsid w:val="005F6A1C"/>
    <w:rsid w:val="006053D4"/>
    <w:rsid w:val="00606382"/>
    <w:rsid w:val="00606928"/>
    <w:rsid w:val="00606C9F"/>
    <w:rsid w:val="006076F0"/>
    <w:rsid w:val="00610AC4"/>
    <w:rsid w:val="006111C5"/>
    <w:rsid w:val="00617050"/>
    <w:rsid w:val="0062327B"/>
    <w:rsid w:val="0063198C"/>
    <w:rsid w:val="006323A3"/>
    <w:rsid w:val="0063565E"/>
    <w:rsid w:val="006367D8"/>
    <w:rsid w:val="00642A5A"/>
    <w:rsid w:val="00642B94"/>
    <w:rsid w:val="006435CC"/>
    <w:rsid w:val="006438CF"/>
    <w:rsid w:val="006449C9"/>
    <w:rsid w:val="00647370"/>
    <w:rsid w:val="00647634"/>
    <w:rsid w:val="00650898"/>
    <w:rsid w:val="00652A9E"/>
    <w:rsid w:val="00660BE9"/>
    <w:rsid w:val="00664FBC"/>
    <w:rsid w:val="00665472"/>
    <w:rsid w:val="00665906"/>
    <w:rsid w:val="00666AF4"/>
    <w:rsid w:val="00672E7E"/>
    <w:rsid w:val="00676DD9"/>
    <w:rsid w:val="00676DED"/>
    <w:rsid w:val="0068186A"/>
    <w:rsid w:val="006836D5"/>
    <w:rsid w:val="0068414B"/>
    <w:rsid w:val="0068493F"/>
    <w:rsid w:val="00686B28"/>
    <w:rsid w:val="00687981"/>
    <w:rsid w:val="00687D8B"/>
    <w:rsid w:val="00693659"/>
    <w:rsid w:val="006960FB"/>
    <w:rsid w:val="006B2BF8"/>
    <w:rsid w:val="006B4003"/>
    <w:rsid w:val="006B4E15"/>
    <w:rsid w:val="006B6C30"/>
    <w:rsid w:val="006C0E13"/>
    <w:rsid w:val="006C213E"/>
    <w:rsid w:val="006C264D"/>
    <w:rsid w:val="006C2653"/>
    <w:rsid w:val="006C5158"/>
    <w:rsid w:val="006C5681"/>
    <w:rsid w:val="006C6CBA"/>
    <w:rsid w:val="006D305A"/>
    <w:rsid w:val="006D52DA"/>
    <w:rsid w:val="006E41EB"/>
    <w:rsid w:val="006E6685"/>
    <w:rsid w:val="006F067F"/>
    <w:rsid w:val="006F3FD8"/>
    <w:rsid w:val="006F5CB6"/>
    <w:rsid w:val="00700EA5"/>
    <w:rsid w:val="00701108"/>
    <w:rsid w:val="00703AD2"/>
    <w:rsid w:val="00704BE1"/>
    <w:rsid w:val="007066EF"/>
    <w:rsid w:val="00710946"/>
    <w:rsid w:val="00710993"/>
    <w:rsid w:val="00710A65"/>
    <w:rsid w:val="0071163B"/>
    <w:rsid w:val="0071196D"/>
    <w:rsid w:val="00712DFF"/>
    <w:rsid w:val="007132BE"/>
    <w:rsid w:val="00715946"/>
    <w:rsid w:val="0071653C"/>
    <w:rsid w:val="007165EE"/>
    <w:rsid w:val="0072170B"/>
    <w:rsid w:val="00721AA9"/>
    <w:rsid w:val="007221BA"/>
    <w:rsid w:val="0072257C"/>
    <w:rsid w:val="007333DA"/>
    <w:rsid w:val="0073420E"/>
    <w:rsid w:val="00736FB9"/>
    <w:rsid w:val="00737F7D"/>
    <w:rsid w:val="00741B96"/>
    <w:rsid w:val="007476A2"/>
    <w:rsid w:val="00757D64"/>
    <w:rsid w:val="00762E91"/>
    <w:rsid w:val="00763236"/>
    <w:rsid w:val="0076451C"/>
    <w:rsid w:val="00764A27"/>
    <w:rsid w:val="00764EFE"/>
    <w:rsid w:val="007706CB"/>
    <w:rsid w:val="007743C1"/>
    <w:rsid w:val="00777509"/>
    <w:rsid w:val="007804A3"/>
    <w:rsid w:val="00786CE7"/>
    <w:rsid w:val="00787011"/>
    <w:rsid w:val="00792F3A"/>
    <w:rsid w:val="00794015"/>
    <w:rsid w:val="007A03FC"/>
    <w:rsid w:val="007A34E1"/>
    <w:rsid w:val="007A7FB6"/>
    <w:rsid w:val="007B0F63"/>
    <w:rsid w:val="007B1370"/>
    <w:rsid w:val="007B1DE2"/>
    <w:rsid w:val="007B2FE8"/>
    <w:rsid w:val="007B3B02"/>
    <w:rsid w:val="007B41E7"/>
    <w:rsid w:val="007B7D8F"/>
    <w:rsid w:val="007C49B2"/>
    <w:rsid w:val="007C4E8C"/>
    <w:rsid w:val="007C6978"/>
    <w:rsid w:val="007C6E3C"/>
    <w:rsid w:val="007D49EF"/>
    <w:rsid w:val="007D7680"/>
    <w:rsid w:val="007E36BC"/>
    <w:rsid w:val="007E5289"/>
    <w:rsid w:val="007E6505"/>
    <w:rsid w:val="007E6865"/>
    <w:rsid w:val="007F0387"/>
    <w:rsid w:val="007F3D08"/>
    <w:rsid w:val="007F54C3"/>
    <w:rsid w:val="008023D1"/>
    <w:rsid w:val="0080247E"/>
    <w:rsid w:val="00804C07"/>
    <w:rsid w:val="00810E8C"/>
    <w:rsid w:val="00812E2B"/>
    <w:rsid w:val="00814733"/>
    <w:rsid w:val="00820D84"/>
    <w:rsid w:val="008242FC"/>
    <w:rsid w:val="0082668A"/>
    <w:rsid w:val="00830668"/>
    <w:rsid w:val="00832AA2"/>
    <w:rsid w:val="00835CD9"/>
    <w:rsid w:val="0084173A"/>
    <w:rsid w:val="00841A58"/>
    <w:rsid w:val="00841D22"/>
    <w:rsid w:val="00844611"/>
    <w:rsid w:val="00845E36"/>
    <w:rsid w:val="008478DC"/>
    <w:rsid w:val="00847D8C"/>
    <w:rsid w:val="008539A4"/>
    <w:rsid w:val="00853AF3"/>
    <w:rsid w:val="008609BA"/>
    <w:rsid w:val="00861BB4"/>
    <w:rsid w:val="0086466A"/>
    <w:rsid w:val="008646E2"/>
    <w:rsid w:val="008721BB"/>
    <w:rsid w:val="00873123"/>
    <w:rsid w:val="00874FEE"/>
    <w:rsid w:val="008767E9"/>
    <w:rsid w:val="00877CCC"/>
    <w:rsid w:val="0088146B"/>
    <w:rsid w:val="0088245B"/>
    <w:rsid w:val="008851A4"/>
    <w:rsid w:val="00885F65"/>
    <w:rsid w:val="008864ED"/>
    <w:rsid w:val="00886E44"/>
    <w:rsid w:val="008A08EE"/>
    <w:rsid w:val="008A372C"/>
    <w:rsid w:val="008B3058"/>
    <w:rsid w:val="008C6115"/>
    <w:rsid w:val="008C796D"/>
    <w:rsid w:val="008D0340"/>
    <w:rsid w:val="008D0DA1"/>
    <w:rsid w:val="008D2025"/>
    <w:rsid w:val="008D3DB1"/>
    <w:rsid w:val="008D4C58"/>
    <w:rsid w:val="008D57B4"/>
    <w:rsid w:val="008D7156"/>
    <w:rsid w:val="008D7D19"/>
    <w:rsid w:val="008E1AB3"/>
    <w:rsid w:val="008E30B8"/>
    <w:rsid w:val="008E5B3B"/>
    <w:rsid w:val="008E5F39"/>
    <w:rsid w:val="008E654C"/>
    <w:rsid w:val="008E6DA1"/>
    <w:rsid w:val="008F0944"/>
    <w:rsid w:val="008F0BFB"/>
    <w:rsid w:val="008F0F94"/>
    <w:rsid w:val="00903898"/>
    <w:rsid w:val="00904C66"/>
    <w:rsid w:val="009079E1"/>
    <w:rsid w:val="009166EE"/>
    <w:rsid w:val="009170EC"/>
    <w:rsid w:val="0092065C"/>
    <w:rsid w:val="0092242B"/>
    <w:rsid w:val="0092301E"/>
    <w:rsid w:val="00924366"/>
    <w:rsid w:val="00924A3F"/>
    <w:rsid w:val="00927AB2"/>
    <w:rsid w:val="00927B82"/>
    <w:rsid w:val="009305D3"/>
    <w:rsid w:val="009313B6"/>
    <w:rsid w:val="00932D3D"/>
    <w:rsid w:val="0093384C"/>
    <w:rsid w:val="0093592A"/>
    <w:rsid w:val="00936C11"/>
    <w:rsid w:val="00942117"/>
    <w:rsid w:val="0094349E"/>
    <w:rsid w:val="00946586"/>
    <w:rsid w:val="00953203"/>
    <w:rsid w:val="009551C5"/>
    <w:rsid w:val="00962ADC"/>
    <w:rsid w:val="0096529E"/>
    <w:rsid w:val="009677AF"/>
    <w:rsid w:val="00971194"/>
    <w:rsid w:val="009722D4"/>
    <w:rsid w:val="00972369"/>
    <w:rsid w:val="00973A10"/>
    <w:rsid w:val="0097430C"/>
    <w:rsid w:val="00977103"/>
    <w:rsid w:val="00977775"/>
    <w:rsid w:val="00980088"/>
    <w:rsid w:val="00980269"/>
    <w:rsid w:val="0098271D"/>
    <w:rsid w:val="009861DA"/>
    <w:rsid w:val="009862D4"/>
    <w:rsid w:val="00993C32"/>
    <w:rsid w:val="009947EB"/>
    <w:rsid w:val="0099665F"/>
    <w:rsid w:val="00996EE3"/>
    <w:rsid w:val="009A05AF"/>
    <w:rsid w:val="009A0F4C"/>
    <w:rsid w:val="009A37EC"/>
    <w:rsid w:val="009A5EC6"/>
    <w:rsid w:val="009B0F18"/>
    <w:rsid w:val="009B2072"/>
    <w:rsid w:val="009B48D8"/>
    <w:rsid w:val="009B5571"/>
    <w:rsid w:val="009C2551"/>
    <w:rsid w:val="009C4C0C"/>
    <w:rsid w:val="009C7CD8"/>
    <w:rsid w:val="009D0B4D"/>
    <w:rsid w:val="009D17EA"/>
    <w:rsid w:val="009D1A8C"/>
    <w:rsid w:val="009E5190"/>
    <w:rsid w:val="009E7299"/>
    <w:rsid w:val="009F5110"/>
    <w:rsid w:val="009F58D5"/>
    <w:rsid w:val="009F7AE4"/>
    <w:rsid w:val="00A0251B"/>
    <w:rsid w:val="00A106E7"/>
    <w:rsid w:val="00A11070"/>
    <w:rsid w:val="00A11A1A"/>
    <w:rsid w:val="00A14BD3"/>
    <w:rsid w:val="00A241DC"/>
    <w:rsid w:val="00A275EE"/>
    <w:rsid w:val="00A32A3B"/>
    <w:rsid w:val="00A40E52"/>
    <w:rsid w:val="00A41B25"/>
    <w:rsid w:val="00A44083"/>
    <w:rsid w:val="00A46761"/>
    <w:rsid w:val="00A46C21"/>
    <w:rsid w:val="00A534CA"/>
    <w:rsid w:val="00A617FF"/>
    <w:rsid w:val="00A65E96"/>
    <w:rsid w:val="00A67651"/>
    <w:rsid w:val="00A679A0"/>
    <w:rsid w:val="00A704E5"/>
    <w:rsid w:val="00A70CFD"/>
    <w:rsid w:val="00A70DFC"/>
    <w:rsid w:val="00A8109A"/>
    <w:rsid w:val="00A825B8"/>
    <w:rsid w:val="00A827A7"/>
    <w:rsid w:val="00A86FEE"/>
    <w:rsid w:val="00A876A9"/>
    <w:rsid w:val="00A902A3"/>
    <w:rsid w:val="00A952CA"/>
    <w:rsid w:val="00A95489"/>
    <w:rsid w:val="00A960AC"/>
    <w:rsid w:val="00AA79CD"/>
    <w:rsid w:val="00AA7BE5"/>
    <w:rsid w:val="00AB020F"/>
    <w:rsid w:val="00AB17FA"/>
    <w:rsid w:val="00AB3C2D"/>
    <w:rsid w:val="00AB7C2C"/>
    <w:rsid w:val="00AB7DAF"/>
    <w:rsid w:val="00AC12BD"/>
    <w:rsid w:val="00AC1F68"/>
    <w:rsid w:val="00AC318C"/>
    <w:rsid w:val="00AC3950"/>
    <w:rsid w:val="00AC4AAA"/>
    <w:rsid w:val="00AC764B"/>
    <w:rsid w:val="00AD0B25"/>
    <w:rsid w:val="00AD5C35"/>
    <w:rsid w:val="00AE15C0"/>
    <w:rsid w:val="00AE2723"/>
    <w:rsid w:val="00B10339"/>
    <w:rsid w:val="00B141E3"/>
    <w:rsid w:val="00B15466"/>
    <w:rsid w:val="00B16C16"/>
    <w:rsid w:val="00B16CC3"/>
    <w:rsid w:val="00B16EC5"/>
    <w:rsid w:val="00B22A26"/>
    <w:rsid w:val="00B22FE0"/>
    <w:rsid w:val="00B33CB4"/>
    <w:rsid w:val="00B34279"/>
    <w:rsid w:val="00B37641"/>
    <w:rsid w:val="00B37D53"/>
    <w:rsid w:val="00B41FC1"/>
    <w:rsid w:val="00B430F8"/>
    <w:rsid w:val="00B45C97"/>
    <w:rsid w:val="00B46C71"/>
    <w:rsid w:val="00B46ECE"/>
    <w:rsid w:val="00B5120A"/>
    <w:rsid w:val="00B57AF2"/>
    <w:rsid w:val="00B603A1"/>
    <w:rsid w:val="00B61DEE"/>
    <w:rsid w:val="00B64302"/>
    <w:rsid w:val="00B64708"/>
    <w:rsid w:val="00B7024F"/>
    <w:rsid w:val="00B76546"/>
    <w:rsid w:val="00B76D32"/>
    <w:rsid w:val="00B85995"/>
    <w:rsid w:val="00B85D35"/>
    <w:rsid w:val="00B965A5"/>
    <w:rsid w:val="00BA002E"/>
    <w:rsid w:val="00BA0817"/>
    <w:rsid w:val="00BB3211"/>
    <w:rsid w:val="00BC64E1"/>
    <w:rsid w:val="00BC6EBD"/>
    <w:rsid w:val="00BD202A"/>
    <w:rsid w:val="00BD588A"/>
    <w:rsid w:val="00BD7418"/>
    <w:rsid w:val="00BE114E"/>
    <w:rsid w:val="00BE13E0"/>
    <w:rsid w:val="00BE6FE8"/>
    <w:rsid w:val="00BF26BC"/>
    <w:rsid w:val="00BF2A12"/>
    <w:rsid w:val="00C00C30"/>
    <w:rsid w:val="00C03B0E"/>
    <w:rsid w:val="00C04A2D"/>
    <w:rsid w:val="00C05A5D"/>
    <w:rsid w:val="00C13A5B"/>
    <w:rsid w:val="00C15D3E"/>
    <w:rsid w:val="00C26E61"/>
    <w:rsid w:val="00C27BCC"/>
    <w:rsid w:val="00C31C7E"/>
    <w:rsid w:val="00C32611"/>
    <w:rsid w:val="00C359E0"/>
    <w:rsid w:val="00C3695D"/>
    <w:rsid w:val="00C405FF"/>
    <w:rsid w:val="00C416B1"/>
    <w:rsid w:val="00C446CE"/>
    <w:rsid w:val="00C448EB"/>
    <w:rsid w:val="00C505C4"/>
    <w:rsid w:val="00C51E1D"/>
    <w:rsid w:val="00C52ADB"/>
    <w:rsid w:val="00C52F63"/>
    <w:rsid w:val="00C578C0"/>
    <w:rsid w:val="00C61ABE"/>
    <w:rsid w:val="00C63B41"/>
    <w:rsid w:val="00C66A44"/>
    <w:rsid w:val="00C70E1D"/>
    <w:rsid w:val="00C713F2"/>
    <w:rsid w:val="00C72A60"/>
    <w:rsid w:val="00C771AA"/>
    <w:rsid w:val="00C77E47"/>
    <w:rsid w:val="00C87EEC"/>
    <w:rsid w:val="00C91DD8"/>
    <w:rsid w:val="00C91F5B"/>
    <w:rsid w:val="00C9776E"/>
    <w:rsid w:val="00CA0889"/>
    <w:rsid w:val="00CA109D"/>
    <w:rsid w:val="00CA6BD9"/>
    <w:rsid w:val="00CA6D5D"/>
    <w:rsid w:val="00CA6E52"/>
    <w:rsid w:val="00CB1DAE"/>
    <w:rsid w:val="00CB1DDC"/>
    <w:rsid w:val="00CB644A"/>
    <w:rsid w:val="00CC0435"/>
    <w:rsid w:val="00CC13B7"/>
    <w:rsid w:val="00CC20A6"/>
    <w:rsid w:val="00CC35B2"/>
    <w:rsid w:val="00CC6E54"/>
    <w:rsid w:val="00CD2FCD"/>
    <w:rsid w:val="00CD59C8"/>
    <w:rsid w:val="00CD73AA"/>
    <w:rsid w:val="00CF089E"/>
    <w:rsid w:val="00CF3192"/>
    <w:rsid w:val="00CF4A8A"/>
    <w:rsid w:val="00CF4E9F"/>
    <w:rsid w:val="00CF7324"/>
    <w:rsid w:val="00D03038"/>
    <w:rsid w:val="00D100C1"/>
    <w:rsid w:val="00D1053A"/>
    <w:rsid w:val="00D110FD"/>
    <w:rsid w:val="00D1318C"/>
    <w:rsid w:val="00D15BA5"/>
    <w:rsid w:val="00D17AB5"/>
    <w:rsid w:val="00D22F97"/>
    <w:rsid w:val="00D2618B"/>
    <w:rsid w:val="00D27337"/>
    <w:rsid w:val="00D277AD"/>
    <w:rsid w:val="00D32DE4"/>
    <w:rsid w:val="00D34038"/>
    <w:rsid w:val="00D346DF"/>
    <w:rsid w:val="00D4011F"/>
    <w:rsid w:val="00D42B3D"/>
    <w:rsid w:val="00D510E1"/>
    <w:rsid w:val="00D52C03"/>
    <w:rsid w:val="00D60370"/>
    <w:rsid w:val="00D60E8D"/>
    <w:rsid w:val="00D65308"/>
    <w:rsid w:val="00D661BE"/>
    <w:rsid w:val="00D66E00"/>
    <w:rsid w:val="00D70C46"/>
    <w:rsid w:val="00D747C0"/>
    <w:rsid w:val="00D7554C"/>
    <w:rsid w:val="00D80EFC"/>
    <w:rsid w:val="00D838CE"/>
    <w:rsid w:val="00D84255"/>
    <w:rsid w:val="00D8594D"/>
    <w:rsid w:val="00D94F66"/>
    <w:rsid w:val="00D97883"/>
    <w:rsid w:val="00DA02C2"/>
    <w:rsid w:val="00DA11FF"/>
    <w:rsid w:val="00DA626E"/>
    <w:rsid w:val="00DA6CEB"/>
    <w:rsid w:val="00DA70A7"/>
    <w:rsid w:val="00DA77BF"/>
    <w:rsid w:val="00DB08E0"/>
    <w:rsid w:val="00DB0C3D"/>
    <w:rsid w:val="00DB573C"/>
    <w:rsid w:val="00DB5AF8"/>
    <w:rsid w:val="00DC076A"/>
    <w:rsid w:val="00DC287C"/>
    <w:rsid w:val="00DC2B9B"/>
    <w:rsid w:val="00DC6564"/>
    <w:rsid w:val="00DD2A68"/>
    <w:rsid w:val="00DD39B7"/>
    <w:rsid w:val="00DD7F4C"/>
    <w:rsid w:val="00DE1458"/>
    <w:rsid w:val="00DE1C9C"/>
    <w:rsid w:val="00DE5F9B"/>
    <w:rsid w:val="00DF2255"/>
    <w:rsid w:val="00DF32DD"/>
    <w:rsid w:val="00DF4BD7"/>
    <w:rsid w:val="00DF5B8A"/>
    <w:rsid w:val="00DF5CDB"/>
    <w:rsid w:val="00DF698A"/>
    <w:rsid w:val="00E13057"/>
    <w:rsid w:val="00E205E2"/>
    <w:rsid w:val="00E20A2C"/>
    <w:rsid w:val="00E244DF"/>
    <w:rsid w:val="00E24EFD"/>
    <w:rsid w:val="00E26417"/>
    <w:rsid w:val="00E26BA9"/>
    <w:rsid w:val="00E338C4"/>
    <w:rsid w:val="00E35158"/>
    <w:rsid w:val="00E3629A"/>
    <w:rsid w:val="00E41D5F"/>
    <w:rsid w:val="00E438C6"/>
    <w:rsid w:val="00E46E63"/>
    <w:rsid w:val="00E51BD2"/>
    <w:rsid w:val="00E55435"/>
    <w:rsid w:val="00E55807"/>
    <w:rsid w:val="00E559FF"/>
    <w:rsid w:val="00E57FD3"/>
    <w:rsid w:val="00E62A83"/>
    <w:rsid w:val="00E70413"/>
    <w:rsid w:val="00E71920"/>
    <w:rsid w:val="00E72BDC"/>
    <w:rsid w:val="00E73DD0"/>
    <w:rsid w:val="00E7457F"/>
    <w:rsid w:val="00E748BE"/>
    <w:rsid w:val="00E75C55"/>
    <w:rsid w:val="00E764E0"/>
    <w:rsid w:val="00E7658E"/>
    <w:rsid w:val="00E81979"/>
    <w:rsid w:val="00E82CBB"/>
    <w:rsid w:val="00E83BCC"/>
    <w:rsid w:val="00E86323"/>
    <w:rsid w:val="00E94533"/>
    <w:rsid w:val="00EA010E"/>
    <w:rsid w:val="00EA11C1"/>
    <w:rsid w:val="00EA1C94"/>
    <w:rsid w:val="00EA46BF"/>
    <w:rsid w:val="00EB20AD"/>
    <w:rsid w:val="00EB2689"/>
    <w:rsid w:val="00EB3C61"/>
    <w:rsid w:val="00EB532B"/>
    <w:rsid w:val="00EB6C49"/>
    <w:rsid w:val="00EB7AB8"/>
    <w:rsid w:val="00ED0D5B"/>
    <w:rsid w:val="00ED7CFE"/>
    <w:rsid w:val="00EE3773"/>
    <w:rsid w:val="00EE4930"/>
    <w:rsid w:val="00EE56C7"/>
    <w:rsid w:val="00EE6A2E"/>
    <w:rsid w:val="00EF153E"/>
    <w:rsid w:val="00EF377C"/>
    <w:rsid w:val="00EF5B1B"/>
    <w:rsid w:val="00EF686E"/>
    <w:rsid w:val="00F06801"/>
    <w:rsid w:val="00F07768"/>
    <w:rsid w:val="00F11E13"/>
    <w:rsid w:val="00F134E9"/>
    <w:rsid w:val="00F13EF3"/>
    <w:rsid w:val="00F14789"/>
    <w:rsid w:val="00F20323"/>
    <w:rsid w:val="00F22040"/>
    <w:rsid w:val="00F309F7"/>
    <w:rsid w:val="00F328E6"/>
    <w:rsid w:val="00F34147"/>
    <w:rsid w:val="00F36D95"/>
    <w:rsid w:val="00F37EF5"/>
    <w:rsid w:val="00F405CC"/>
    <w:rsid w:val="00F40CC3"/>
    <w:rsid w:val="00F41CB2"/>
    <w:rsid w:val="00F5246B"/>
    <w:rsid w:val="00F56309"/>
    <w:rsid w:val="00F5648C"/>
    <w:rsid w:val="00F565F9"/>
    <w:rsid w:val="00F62E00"/>
    <w:rsid w:val="00F63DC3"/>
    <w:rsid w:val="00F642C0"/>
    <w:rsid w:val="00F7658A"/>
    <w:rsid w:val="00F8139E"/>
    <w:rsid w:val="00F82A42"/>
    <w:rsid w:val="00F834D5"/>
    <w:rsid w:val="00F83C6E"/>
    <w:rsid w:val="00F8532B"/>
    <w:rsid w:val="00F85AB9"/>
    <w:rsid w:val="00F86AE4"/>
    <w:rsid w:val="00F86FB2"/>
    <w:rsid w:val="00F90BAD"/>
    <w:rsid w:val="00F94668"/>
    <w:rsid w:val="00FA0ADF"/>
    <w:rsid w:val="00FA1DF9"/>
    <w:rsid w:val="00FA53E7"/>
    <w:rsid w:val="00FA7F9E"/>
    <w:rsid w:val="00FB55E5"/>
    <w:rsid w:val="00FB69A6"/>
    <w:rsid w:val="00FB6BCD"/>
    <w:rsid w:val="00FB7E84"/>
    <w:rsid w:val="00FC16E1"/>
    <w:rsid w:val="00FD0E5C"/>
    <w:rsid w:val="00FD57D4"/>
    <w:rsid w:val="00FD5C21"/>
    <w:rsid w:val="00FD6124"/>
    <w:rsid w:val="00FD7B31"/>
    <w:rsid w:val="00FE3B04"/>
    <w:rsid w:val="00FF0957"/>
    <w:rsid w:val="00FF13A0"/>
    <w:rsid w:val="00FF42CF"/>
    <w:rsid w:val="00FF51F6"/>
    <w:rsid w:val="01D45990"/>
    <w:rsid w:val="033BF43C"/>
    <w:rsid w:val="0424B191"/>
    <w:rsid w:val="07B1B9B9"/>
    <w:rsid w:val="0A01F871"/>
    <w:rsid w:val="0F97EEBC"/>
    <w:rsid w:val="10C8E5EE"/>
    <w:rsid w:val="11B43E22"/>
    <w:rsid w:val="12DC2119"/>
    <w:rsid w:val="161A1FAE"/>
    <w:rsid w:val="1D8B33CE"/>
    <w:rsid w:val="1E6F2EF7"/>
    <w:rsid w:val="20E88E8B"/>
    <w:rsid w:val="210E6E97"/>
    <w:rsid w:val="229747C5"/>
    <w:rsid w:val="244CA0C3"/>
    <w:rsid w:val="25955B13"/>
    <w:rsid w:val="25D91BD6"/>
    <w:rsid w:val="26E67D65"/>
    <w:rsid w:val="2733B688"/>
    <w:rsid w:val="28214DBB"/>
    <w:rsid w:val="28CA45CF"/>
    <w:rsid w:val="2C349051"/>
    <w:rsid w:val="312A48A9"/>
    <w:rsid w:val="32EDC289"/>
    <w:rsid w:val="3333A628"/>
    <w:rsid w:val="34A51B03"/>
    <w:rsid w:val="355E4701"/>
    <w:rsid w:val="356DAA48"/>
    <w:rsid w:val="390FF820"/>
    <w:rsid w:val="3F62AED7"/>
    <w:rsid w:val="3FD7A6D9"/>
    <w:rsid w:val="40686EA8"/>
    <w:rsid w:val="408982DE"/>
    <w:rsid w:val="41A09686"/>
    <w:rsid w:val="433EBFAD"/>
    <w:rsid w:val="4717F575"/>
    <w:rsid w:val="4E867C36"/>
    <w:rsid w:val="51C319AC"/>
    <w:rsid w:val="52609859"/>
    <w:rsid w:val="560ABEF9"/>
    <w:rsid w:val="59170D2A"/>
    <w:rsid w:val="5B8E59A9"/>
    <w:rsid w:val="5D1B9AAC"/>
    <w:rsid w:val="5D75F19A"/>
    <w:rsid w:val="5E098D61"/>
    <w:rsid w:val="60181340"/>
    <w:rsid w:val="62A92FA4"/>
    <w:rsid w:val="643F1CC2"/>
    <w:rsid w:val="65018FED"/>
    <w:rsid w:val="654472AC"/>
    <w:rsid w:val="657E1CAC"/>
    <w:rsid w:val="68C13154"/>
    <w:rsid w:val="6ED2CF24"/>
    <w:rsid w:val="6FDF9472"/>
    <w:rsid w:val="7E68B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EEF2EA"/>
  <w15:chartTrackingRefBased/>
  <w15:docId w15:val="{70EAA822-C7DE-48D6-9EAE-1FDB1E5F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05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0C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4C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B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2D3D"/>
  </w:style>
  <w:style w:type="paragraph" w:styleId="Footer">
    <w:name w:val="footer"/>
    <w:basedOn w:val="Normal"/>
    <w:link w:val="FooterChar"/>
    <w:uiPriority w:val="99"/>
    <w:unhideWhenUsed/>
    <w:rsid w:val="00932D3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2D3D"/>
  </w:style>
  <w:style w:type="paragraph" w:styleId="ListParagraph">
    <w:name w:val="List Paragraph"/>
    <w:aliases w:val="Recommendation,List Paragraph1,L,List Paragraph11,bullet point list,Bullet point,NFP GP Bulleted List,List Paragraph - bullets,Bulletr List Paragraph,FooterText,List Paragraph2,List Paragraph21,Listeafsnit1,Paragraphe de liste1,numbered,列"/>
    <w:basedOn w:val="Normal"/>
    <w:link w:val="ListParagraphChar"/>
    <w:uiPriority w:val="34"/>
    <w:qFormat/>
    <w:rsid w:val="00932D3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A4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82A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2A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2A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2A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2A42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04C07"/>
  </w:style>
  <w:style w:type="paragraph" w:styleId="Revision">
    <w:name w:val="Revision"/>
    <w:hidden/>
    <w:uiPriority w:val="99"/>
    <w:semiHidden/>
    <w:rsid w:val="000377BD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6E5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A3E7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83BCC"/>
    <w:rPr>
      <w:color w:val="954F72" w:themeColor="followedHyperlink"/>
      <w:u w:val="single"/>
    </w:rPr>
  </w:style>
  <w:style w:type="paragraph" w:styleId="ListBullet">
    <w:name w:val="List Bullet"/>
    <w:basedOn w:val="Normal"/>
    <w:uiPriority w:val="99"/>
    <w:unhideWhenUsed/>
    <w:qFormat/>
    <w:rsid w:val="006438CF"/>
    <w:pPr>
      <w:spacing w:after="200" w:line="276" w:lineRule="auto"/>
    </w:pPr>
    <w:rPr>
      <w:rFonts w:ascii="Arial" w:eastAsia="Calibri" w:hAnsi="Arial" w:cs="Times New Roman"/>
      <w:kern w:val="0"/>
      <w:sz w:val="24"/>
      <w:szCs w:val="24"/>
      <w:lang w:eastAsia="en-AU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9305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DB0C3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PlainTable2">
    <w:name w:val="Plain Table 2"/>
    <w:basedOn w:val="TableNormal"/>
    <w:uiPriority w:val="42"/>
    <w:rsid w:val="00DB0C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Light">
    <w:name w:val="Grid Table Light"/>
    <w:basedOn w:val="TableNormal"/>
    <w:uiPriority w:val="40"/>
    <w:rsid w:val="004C095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rsid w:val="008E1AB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0C4C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ListParagraphChar">
    <w:name w:val="List Paragraph Char"/>
    <w:aliases w:val="Recommendation Char,List Paragraph1 Char,L Char,List Paragraph11 Char,bullet point list Char,Bullet point Char,NFP GP Bulleted List Char,List Paragraph - bullets Char,Bulletr List Paragraph Char,FooterText Char,List Paragraph2 Char"/>
    <w:basedOn w:val="DefaultParagraphFont"/>
    <w:link w:val="ListParagraph"/>
    <w:uiPriority w:val="34"/>
    <w:qFormat/>
    <w:locked/>
    <w:rsid w:val="00E62A83"/>
  </w:style>
  <w:style w:type="character" w:customStyle="1" w:styleId="ui-provider">
    <w:name w:val="ui-provider"/>
    <w:basedOn w:val="DefaultParagraphFont"/>
    <w:rsid w:val="004D3E88"/>
  </w:style>
  <w:style w:type="character" w:customStyle="1" w:styleId="Heading5Char">
    <w:name w:val="Heading 5 Char"/>
    <w:basedOn w:val="DefaultParagraphFont"/>
    <w:link w:val="Heading5"/>
    <w:uiPriority w:val="9"/>
    <w:semiHidden/>
    <w:rsid w:val="00741B96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Mention">
    <w:name w:val="Mention"/>
    <w:basedOn w:val="DefaultParagraphFont"/>
    <w:uiPriority w:val="99"/>
    <w:rsid w:val="009A5EC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3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9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8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4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4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5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7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3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9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7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WI@dcceew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1F44A6-23AB-4FED-A0B3-FFB9A73E3F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3CC85F-DB4D-469C-BFB2-D24599609F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16D25C-73D2-4210-9E11-2AEDDC493B79}">
  <ds:schemaRefs>
    <ds:schemaRef ds:uri="http://schemas.microsoft.com/office/2006/metadata/properties"/>
    <ds:schemaRef ds:uri="http://schemas.microsoft.com/sharepoint/v3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purl.org/dc/terms/"/>
    <ds:schemaRef ds:uri="d869c146-c82e-4435-92e4-da91542262fd"/>
    <ds:schemaRef ds:uri="a95247a4-6a6b-40fb-87b6-0fb2f012c536"/>
    <ds:schemaRef ds:uri="http://www.w3.org/XML/1998/namespace"/>
    <ds:schemaRef ds:uri="http://schemas.microsoft.com/office/2006/documentManagement/types"/>
    <ds:schemaRef ds:uri="d81c2681-db7b-4a56-9abd-a3238a78f6b2"/>
    <ds:schemaRef ds:uri="b98728ac-f998-415c-abee-6b046fb1441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441A5B5B-4D05-475F-BFBB-F926D52031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Communique #10, June 2025 - Committee on Aboriginal and Torres Strait Islander Water Interests</vt:lpstr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Communique #10, June 2025 - Committee on Aboriginal and Torres Strait Islander Water Interests</dc:title>
  <dc:subject/>
  <dc:creator>Department of Climate Change, Energy, the Environment and Water</dc:creator>
  <cp:keywords/>
  <cp:lastModifiedBy>Lien NGUYEN</cp:lastModifiedBy>
  <cp:revision>4</cp:revision>
  <cp:lastPrinted>2025-03-18T02:10:00Z</cp:lastPrinted>
  <dcterms:created xsi:type="dcterms:W3CDTF">2025-08-11T03:05:00Z</dcterms:created>
  <dcterms:modified xsi:type="dcterms:W3CDTF">2025-08-15T06:24:00Z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MediaServiceImageTags">
    <vt:lpwstr/>
  </property>
  <property fmtid="{D5CDD505-2E9C-101B-9397-08002B2CF9AE}" pid="4" name="Order">
    <vt:r8>327800</vt:r8>
  </property>
  <property fmtid="{D5CDD505-2E9C-101B-9397-08002B2CF9AE}" pid="5" name="ClassificationContentMarkingHeaderShapeIds">
    <vt:lpwstr>401abb7b,26ce273a,3bbb0b4e</vt:lpwstr>
  </property>
  <property fmtid="{D5CDD505-2E9C-101B-9397-08002B2CF9AE}" pid="6" name="ClassificationContentMarkingHeaderFontProps">
    <vt:lpwstr>#ff0000,12,Calibri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6f89e705,2caa6d57,22672630</vt:lpwstr>
  </property>
  <property fmtid="{D5CDD505-2E9C-101B-9397-08002B2CF9AE}" pid="9" name="ClassificationContentMarkingFooterFontProps">
    <vt:lpwstr>#ff0000,12,Calibri</vt:lpwstr>
  </property>
  <property fmtid="{D5CDD505-2E9C-101B-9397-08002B2CF9AE}" pid="10" name="ClassificationContentMarkingFooterText">
    <vt:lpwstr>OFFICIAL</vt:lpwstr>
  </property>
</Properties>
</file>