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12486" w14:textId="77777777" w:rsidR="00C7790A" w:rsidRPr="0070076A" w:rsidRDefault="00C7790A" w:rsidP="00C7790A">
      <w:pPr>
        <w:rPr>
          <w:rFonts w:ascii="Microsoft JhengHei" w:eastAsia="Microsoft JhengHei" w:hAnsi="Microsoft JhengHei" w:hint="eastAsia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b/>
          <w:bCs/>
          <w:lang w:val="en-US"/>
        </w:rPr>
        <w:t>水對於為動植物和人類創造欣欣向榮的環境至關重要。</w:t>
      </w:r>
    </w:p>
    <w:p w14:paraId="2C515A10" w14:textId="77777777" w:rsidR="00C7790A" w:rsidRPr="0070076A" w:rsidRDefault="00C7790A" w:rsidP="00C7790A">
      <w:pPr>
        <w:rPr>
          <w:rFonts w:ascii="Microsoft JhengHei" w:eastAsia="Microsoft JhengHei" w:hAnsi="Microsoft JhengHei" w:hint="eastAsia"/>
          <w:lang w:val="en-US"/>
        </w:rPr>
      </w:pPr>
      <w:r w:rsidRPr="0070076A">
        <w:rPr>
          <w:rFonts w:ascii="Microsoft JhengHei" w:eastAsia="Microsoft JhengHei" w:hAnsi="Microsoft JhengHei"/>
          <w:lang w:val="en-US"/>
        </w:rPr>
        <w:t>梅利達令河流系統正陷入困境，而對水資源的需求卻不斷增加。現在立即行動，我們就可以確保梅利達令河繼續支持本地社區，同時維持人類、植物和動物的生態。</w:t>
      </w:r>
    </w:p>
    <w:p w14:paraId="0DD867C8" w14:textId="77777777" w:rsidR="00C7790A" w:rsidRPr="0070076A" w:rsidRDefault="00C7790A" w:rsidP="00C7790A">
      <w:pPr>
        <w:rPr>
          <w:rFonts w:ascii="Microsoft JhengHei" w:eastAsia="Microsoft JhengHei" w:hAnsi="Microsoft JhengHei" w:hint="eastAsia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b/>
          <w:bCs/>
          <w:lang w:val="en-US"/>
        </w:rPr>
        <w:t>梅利達令河流系統的作用</w:t>
      </w:r>
    </w:p>
    <w:p w14:paraId="0798D66D" w14:textId="3C8DE2F4" w:rsidR="00C7790A" w:rsidRPr="0070076A" w:rsidRDefault="00C7790A" w:rsidP="00C7790A">
      <w:pPr>
        <w:rPr>
          <w:rFonts w:ascii="Microsoft JhengHei" w:eastAsia="Microsoft JhengHei" w:hAnsi="Microsoft JhengHei" w:hint="eastAsia"/>
          <w:lang w:val="en-US"/>
        </w:rPr>
      </w:pPr>
      <w:r w:rsidRPr="0070076A">
        <w:rPr>
          <w:rFonts w:ascii="Microsoft JhengHei" w:eastAsia="Microsoft JhengHei" w:hAnsi="Microsoft JhengHei"/>
          <w:lang w:val="en-US"/>
        </w:rPr>
        <w:t>梅利達令盆地由多個河流集水區組成，得名於其中最長的河流，梅利河和達令河。</w:t>
      </w:r>
    </w:p>
    <w:p w14:paraId="60B2E846" w14:textId="4BC8F9AD" w:rsidR="00F428ED" w:rsidRPr="0070076A" w:rsidRDefault="00AD1B23" w:rsidP="00AD1B23">
      <w:pPr>
        <w:rPr>
          <w:rFonts w:ascii="Microsoft JhengHei" w:eastAsia="Microsoft JhengHei" w:hAnsi="Microsoft JhengHei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b/>
          <w:bCs/>
          <w:lang w:val="en-US"/>
        </w:rPr>
        <w:t>您知道嗎？</w:t>
      </w:r>
    </w:p>
    <w:p w14:paraId="554922B6" w14:textId="1A2B582A" w:rsidR="00F428ED" w:rsidRPr="0070076A" w:rsidRDefault="00AD1B23" w:rsidP="00AD1B23">
      <w:pPr>
        <w:rPr>
          <w:rFonts w:ascii="Microsoft JhengHei" w:eastAsia="Microsoft JhengHei" w:hAnsi="Microsoft JhengHei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b/>
          <w:bCs/>
          <w:lang w:val="en-US"/>
        </w:rPr>
        <w:t>梅利達令河支持：</w:t>
      </w:r>
    </w:p>
    <w:p w14:paraId="1DD49A7F" w14:textId="3E1F29C0" w:rsidR="00AD1B23" w:rsidRPr="0070076A" w:rsidRDefault="00AD1B23" w:rsidP="00AD1B23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hint="eastAsia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b/>
          <w:bCs/>
          <w:lang w:val="en-US"/>
        </w:rPr>
        <w:t>8,400 家</w:t>
      </w:r>
      <w:r w:rsidRPr="0070076A">
        <w:rPr>
          <w:rFonts w:ascii="Microsoft JhengHei" w:eastAsia="Microsoft JhengHei" w:hAnsi="Microsoft JhengHei"/>
          <w:lang w:val="en-US"/>
        </w:rPr>
        <w:t>灌溉農業產業</w:t>
      </w:r>
    </w:p>
    <w:p w14:paraId="0037B901" w14:textId="03CF5B18" w:rsidR="00AD1B23" w:rsidRPr="0070076A" w:rsidRDefault="00AD1B23" w:rsidP="00AD1B23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hint="eastAsia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lang w:val="en-US"/>
        </w:rPr>
        <w:t>超過</w:t>
      </w:r>
      <w:r w:rsidRPr="0070076A">
        <w:rPr>
          <w:rFonts w:ascii="Microsoft JhengHei" w:eastAsia="Microsoft JhengHei" w:hAnsi="Microsoft JhengHei"/>
          <w:b/>
          <w:bCs/>
          <w:lang w:val="en-US"/>
        </w:rPr>
        <w:t>50 個</w:t>
      </w:r>
      <w:r w:rsidRPr="0070076A">
        <w:rPr>
          <w:rFonts w:ascii="Microsoft JhengHei" w:eastAsia="Microsoft JhengHei" w:hAnsi="Microsoft JhengHei"/>
          <w:lang w:val="en-US"/>
        </w:rPr>
        <w:t>原住民族群</w:t>
      </w:r>
    </w:p>
    <w:p w14:paraId="74C11E0C" w14:textId="54A9FA4F" w:rsidR="00AD1B23" w:rsidRPr="0070076A" w:rsidRDefault="00AD1B23" w:rsidP="00AD1B23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hint="eastAsia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lang w:val="en-US"/>
        </w:rPr>
        <w:t>超過</w:t>
      </w:r>
      <w:r w:rsidRPr="0070076A">
        <w:rPr>
          <w:rFonts w:ascii="Microsoft JhengHei" w:eastAsia="Microsoft JhengHei" w:hAnsi="Microsoft JhengHei"/>
          <w:b/>
          <w:bCs/>
          <w:lang w:val="en-US"/>
        </w:rPr>
        <w:t>230 </w:t>
      </w:r>
      <w:r w:rsidRPr="0070076A">
        <w:rPr>
          <w:rFonts w:ascii="Microsoft JhengHei" w:eastAsia="Microsoft JhengHei" w:hAnsi="Microsoft JhengHei"/>
          <w:lang w:val="en-US"/>
        </w:rPr>
        <w:t>萬澳洲人；</w:t>
      </w:r>
    </w:p>
    <w:p w14:paraId="409CF4F3" w14:textId="1B910AAD" w:rsidR="00AD1B23" w:rsidRPr="0070076A" w:rsidRDefault="00AD1B23" w:rsidP="00AD1B23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hint="eastAsia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lang w:val="en-US"/>
        </w:rPr>
        <w:t>超過</w:t>
      </w:r>
      <w:r w:rsidRPr="0070076A">
        <w:rPr>
          <w:rFonts w:ascii="Microsoft JhengHei" w:eastAsia="Microsoft JhengHei" w:hAnsi="Microsoft JhengHei"/>
          <w:b/>
          <w:bCs/>
          <w:lang w:val="en-US"/>
        </w:rPr>
        <w:t>50 種</w:t>
      </w:r>
      <w:r w:rsidRPr="0070076A">
        <w:rPr>
          <w:rFonts w:ascii="Microsoft JhengHei" w:eastAsia="Microsoft JhengHei" w:hAnsi="Microsoft JhengHei"/>
          <w:lang w:val="en-US"/>
        </w:rPr>
        <w:t>瀕危物種</w:t>
      </w:r>
    </w:p>
    <w:p w14:paraId="71EA8A07" w14:textId="2653526F" w:rsidR="00AD1B23" w:rsidRPr="0070076A" w:rsidRDefault="00AD1B23" w:rsidP="00AD1B23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hint="eastAsia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b/>
          <w:bCs/>
          <w:lang w:val="en-US"/>
        </w:rPr>
        <w:t>50 種</w:t>
      </w:r>
      <w:r w:rsidRPr="0070076A">
        <w:rPr>
          <w:rFonts w:ascii="Microsoft JhengHei" w:eastAsia="Microsoft JhengHei" w:hAnsi="Microsoft JhengHei"/>
          <w:lang w:val="en-US"/>
        </w:rPr>
        <w:t>本土魚類</w:t>
      </w:r>
    </w:p>
    <w:p w14:paraId="4DBE1B30" w14:textId="658E4004" w:rsidR="00AD1B23" w:rsidRPr="0070076A" w:rsidRDefault="00AD1B23" w:rsidP="00AD1B23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hint="eastAsia"/>
          <w:lang w:val="en-US"/>
        </w:rPr>
      </w:pPr>
      <w:r w:rsidRPr="0070076A">
        <w:rPr>
          <w:rFonts w:ascii="Microsoft JhengHei" w:eastAsia="Microsoft JhengHei" w:hAnsi="Microsoft JhengHei"/>
          <w:b/>
          <w:bCs/>
          <w:lang w:val="en-US"/>
        </w:rPr>
        <w:t>120 種</w:t>
      </w:r>
      <w:r w:rsidRPr="0070076A">
        <w:rPr>
          <w:rFonts w:ascii="Microsoft JhengHei" w:eastAsia="Microsoft JhengHei" w:hAnsi="Microsoft JhengHei"/>
          <w:lang w:val="en-US"/>
        </w:rPr>
        <w:t>水鳥</w:t>
      </w:r>
    </w:p>
    <w:p w14:paraId="0E896275" w14:textId="1D3AD589" w:rsidR="00F428ED" w:rsidRPr="0070076A" w:rsidRDefault="00AD1B23" w:rsidP="00AD1B23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lang w:val="en-US"/>
        </w:rPr>
      </w:pPr>
      <w:r w:rsidRPr="0070076A">
        <w:rPr>
          <w:rFonts w:ascii="Microsoft JhengHei" w:eastAsia="Microsoft JhengHei" w:hAnsi="Microsoft JhengHei"/>
          <w:b/>
          <w:bCs/>
          <w:lang w:val="en-US"/>
        </w:rPr>
        <w:t>數以百萬</w:t>
      </w:r>
      <w:r w:rsidRPr="0070076A">
        <w:rPr>
          <w:rFonts w:ascii="Microsoft JhengHei" w:eastAsia="Microsoft JhengHei" w:hAnsi="Microsoft JhengHei"/>
          <w:lang w:val="en-US"/>
        </w:rPr>
        <w:t>計的樹木</w:t>
      </w:r>
    </w:p>
    <w:p w14:paraId="401C2C82" w14:textId="152DF479" w:rsidR="00F428ED" w:rsidRPr="0070076A" w:rsidRDefault="0070076A" w:rsidP="0070076A">
      <w:pPr>
        <w:rPr>
          <w:rFonts w:ascii="Microsoft JhengHei" w:eastAsia="Microsoft JhengHei" w:hAnsi="Microsoft JhengHei"/>
          <w:b/>
          <w:bCs/>
          <w:lang w:val="en-US"/>
        </w:rPr>
      </w:pPr>
      <w:r w:rsidRPr="0070076A">
        <w:rPr>
          <w:rFonts w:ascii="Microsoft JhengHei" w:eastAsia="Microsoft JhengHei" w:hAnsi="Microsoft JhengHei"/>
          <w:b/>
          <w:bCs/>
          <w:lang w:val="en-US"/>
        </w:rPr>
        <w:t>瞭解澳洲政府計劃如何治理恢復梅利達令河流系統，瀏覽</w:t>
      </w:r>
      <w:r w:rsidR="00F428ED" w:rsidRPr="0070076A">
        <w:rPr>
          <w:rFonts w:ascii="Microsoft JhengHei" w:eastAsia="Microsoft JhengHei" w:hAnsi="Microsoft JhengHei"/>
          <w:b/>
          <w:bCs/>
          <w:lang w:val="en-US"/>
        </w:rPr>
        <w:t xml:space="preserve"> </w:t>
      </w:r>
      <w:hyperlink r:id="rId5" w:history="1">
        <w:proofErr w:type="spellStart"/>
        <w:r w:rsidR="00F428ED" w:rsidRPr="0070076A">
          <w:rPr>
            <w:rStyle w:val="Hyperlink"/>
            <w:rFonts w:ascii="Microsoft JhengHei" w:eastAsia="Microsoft JhengHei" w:hAnsi="Microsoft JhengHei"/>
            <w:b/>
            <w:bCs/>
            <w:lang w:val="en-US"/>
          </w:rPr>
          <w:t>murraydarling.gov.au</w:t>
        </w:r>
        <w:proofErr w:type="spellEnd"/>
      </w:hyperlink>
    </w:p>
    <w:sectPr w:rsidR="00F428ED" w:rsidRPr="0070076A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B74B1"/>
    <w:multiLevelType w:val="hybridMultilevel"/>
    <w:tmpl w:val="D93EE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10114D"/>
    <w:rsid w:val="0015146F"/>
    <w:rsid w:val="0016695E"/>
    <w:rsid w:val="001676D5"/>
    <w:rsid w:val="002372BE"/>
    <w:rsid w:val="002408C0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4700B"/>
    <w:rsid w:val="006508C7"/>
    <w:rsid w:val="00680E59"/>
    <w:rsid w:val="006A2C6F"/>
    <w:rsid w:val="006C1F12"/>
    <w:rsid w:val="006C49DA"/>
    <w:rsid w:val="006F4970"/>
    <w:rsid w:val="0070076A"/>
    <w:rsid w:val="00706DA9"/>
    <w:rsid w:val="008075F7"/>
    <w:rsid w:val="008333E7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AD1B23"/>
    <w:rsid w:val="00B147EF"/>
    <w:rsid w:val="00B647C5"/>
    <w:rsid w:val="00C0186B"/>
    <w:rsid w:val="00C7790A"/>
    <w:rsid w:val="00CB7D8E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raydarling.gov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088E7BBF-B6E7-4DCE-A96D-790EA26FA013}"/>
</file>

<file path=customXml/itemProps2.xml><?xml version="1.0" encoding="utf-8"?>
<ds:datastoreItem xmlns:ds="http://schemas.openxmlformats.org/officeDocument/2006/customXml" ds:itemID="{01083366-9C95-4B80-B8F4-CE8F4197790E}"/>
</file>

<file path=customXml/itemProps3.xml><?xml version="1.0" encoding="utf-8"?>
<ds:datastoreItem xmlns:ds="http://schemas.openxmlformats.org/officeDocument/2006/customXml" ds:itemID="{7044601D-FC81-46D0-BF6C-EA9D28D6C3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2024-03-19T09:44:00Z</dcterms:created>
  <dcterms:modified xsi:type="dcterms:W3CDTF">2024-03-19T09:51:00Z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