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D6302" w14:textId="417FA4DC" w:rsidR="00E03537" w:rsidRDefault="00E03537">
      <w:r>
        <w:rPr>
          <w:noProof/>
        </w:rPr>
        <w:drawing>
          <wp:anchor distT="0" distB="0" distL="114300" distR="114300" simplePos="0" relativeHeight="251665408" behindDoc="0" locked="0" layoutInCell="1" allowOverlap="1" wp14:anchorId="7BCF26F2" wp14:editId="04399EE9">
            <wp:simplePos x="0" y="0"/>
            <wp:positionH relativeFrom="column">
              <wp:posOffset>6870700</wp:posOffset>
            </wp:positionH>
            <wp:positionV relativeFrom="paragraph">
              <wp:posOffset>5012690</wp:posOffset>
            </wp:positionV>
            <wp:extent cx="598805" cy="637540"/>
            <wp:effectExtent l="0" t="0" r="0" b="0"/>
            <wp:wrapNone/>
            <wp:docPr id="17" name="Picture 16" descr="A picture containing circle, colorfulness, screenshot, graphics">
              <a:extLst xmlns:a="http://schemas.openxmlformats.org/drawingml/2006/main">
                <a:ext uri="{FF2B5EF4-FFF2-40B4-BE49-F238E27FC236}">
                  <a16:creationId xmlns:a16="http://schemas.microsoft.com/office/drawing/2014/main" id="{4541D7F5-1FB3-125D-1E1F-E30570F80063}"/>
                </a:ext>
              </a:extLst>
            </wp:docPr>
            <wp:cNvGraphicFramePr/>
            <a:graphic xmlns:a="http://schemas.openxmlformats.org/drawingml/2006/main">
              <a:graphicData uri="http://schemas.openxmlformats.org/drawingml/2006/picture">
                <pic:pic xmlns:pic="http://schemas.openxmlformats.org/drawingml/2006/picture">
                  <pic:nvPicPr>
                    <pic:cNvPr id="17" name="Picture 16" descr="A picture containing circle, colorfulness, screenshot, graphics">
                      <a:extLst>
                        <a:ext uri="{FF2B5EF4-FFF2-40B4-BE49-F238E27FC236}">
                          <a16:creationId xmlns:a16="http://schemas.microsoft.com/office/drawing/2014/main" id="{4541D7F5-1FB3-125D-1E1F-E30570F80063}"/>
                        </a:ext>
                      </a:extLst>
                    </pic:cNvPr>
                    <pic:cNvPicPr/>
                  </pic:nvPicPr>
                  <pic:blipFill rotWithShape="1">
                    <a:blip r:embed="rId10" cstate="print">
                      <a:extLst>
                        <a:ext uri="{28A0092B-C50C-407E-A947-70E740481C1C}">
                          <a14:useLocalDpi xmlns:a14="http://schemas.microsoft.com/office/drawing/2010/main" val="0"/>
                        </a:ext>
                      </a:extLst>
                    </a:blip>
                    <a:srcRect l="34746" t="35383" r="35516" b="32611"/>
                    <a:stretch/>
                  </pic:blipFill>
                  <pic:spPr>
                    <a:xfrm>
                      <a:off x="0" y="0"/>
                      <a:ext cx="598805" cy="637540"/>
                    </a:xfrm>
                    <a:prstGeom prst="rect">
                      <a:avLst/>
                    </a:prstGeom>
                  </pic:spPr>
                </pic:pic>
              </a:graphicData>
            </a:graphic>
          </wp:anchor>
        </w:drawing>
      </w:r>
      <w:r>
        <w:rPr>
          <w:noProof/>
        </w:rPr>
        <w:drawing>
          <wp:anchor distT="0" distB="0" distL="114300" distR="114300" simplePos="0" relativeHeight="251663360" behindDoc="0" locked="0" layoutInCell="1" allowOverlap="1" wp14:anchorId="3650900F" wp14:editId="07D64136">
            <wp:simplePos x="0" y="0"/>
            <wp:positionH relativeFrom="column">
              <wp:posOffset>6599256</wp:posOffset>
            </wp:positionH>
            <wp:positionV relativeFrom="paragraph">
              <wp:posOffset>247911</wp:posOffset>
            </wp:positionV>
            <wp:extent cx="715645" cy="770890"/>
            <wp:effectExtent l="0" t="0" r="8255" b="0"/>
            <wp:wrapNone/>
            <wp:docPr id="12" name="Picture 11" descr="A picture containing circle, colorfulness, screenshot, graphics">
              <a:extLst xmlns:a="http://schemas.openxmlformats.org/drawingml/2006/main">
                <a:ext uri="{FF2B5EF4-FFF2-40B4-BE49-F238E27FC236}">
                  <a16:creationId xmlns:a16="http://schemas.microsoft.com/office/drawing/2014/main" id="{C701B2E0-178D-E954-8001-13E07D42A550}"/>
                </a:ext>
              </a:extLst>
            </wp:docPr>
            <wp:cNvGraphicFramePr/>
            <a:graphic xmlns:a="http://schemas.openxmlformats.org/drawingml/2006/main">
              <a:graphicData uri="http://schemas.openxmlformats.org/drawingml/2006/picture">
                <pic:pic xmlns:pic="http://schemas.openxmlformats.org/drawingml/2006/picture">
                  <pic:nvPicPr>
                    <pic:cNvPr id="12" name="Picture 11" descr="A picture containing circle, colorfulness, screenshot, graphics">
                      <a:extLst>
                        <a:ext uri="{FF2B5EF4-FFF2-40B4-BE49-F238E27FC236}">
                          <a16:creationId xmlns:a16="http://schemas.microsoft.com/office/drawing/2014/main" id="{C701B2E0-178D-E954-8001-13E07D42A550}"/>
                        </a:ext>
                      </a:extLst>
                    </pic:cNvPr>
                    <pic:cNvPicPr/>
                  </pic:nvPicPr>
                  <pic:blipFill rotWithShape="1">
                    <a:blip r:embed="rId11" cstate="print">
                      <a:extLst>
                        <a:ext uri="{28A0092B-C50C-407E-A947-70E740481C1C}">
                          <a14:useLocalDpi xmlns:a14="http://schemas.microsoft.com/office/drawing/2010/main" val="0"/>
                        </a:ext>
                      </a:extLst>
                    </a:blip>
                    <a:srcRect l="34746" t="35383" r="35516" b="32611"/>
                    <a:stretch/>
                  </pic:blipFill>
                  <pic:spPr>
                    <a:xfrm>
                      <a:off x="0" y="0"/>
                      <a:ext cx="715645" cy="770890"/>
                    </a:xfrm>
                    <a:prstGeom prst="rect">
                      <a:avLst/>
                    </a:prstGeom>
                  </pic:spPr>
                </pic:pic>
              </a:graphicData>
            </a:graphic>
          </wp:anchor>
        </w:drawing>
      </w:r>
      <w:r>
        <w:rPr>
          <w:noProof/>
        </w:rPr>
        <w:drawing>
          <wp:anchor distT="0" distB="0" distL="114300" distR="114300" simplePos="0" relativeHeight="251664384" behindDoc="0" locked="0" layoutInCell="1" allowOverlap="1" wp14:anchorId="3A06AE25" wp14:editId="5BF05BAA">
            <wp:simplePos x="0" y="0"/>
            <wp:positionH relativeFrom="column">
              <wp:posOffset>7053580</wp:posOffset>
            </wp:positionH>
            <wp:positionV relativeFrom="paragraph">
              <wp:posOffset>2478629</wp:posOffset>
            </wp:positionV>
            <wp:extent cx="715645" cy="770890"/>
            <wp:effectExtent l="0" t="0" r="8255" b="0"/>
            <wp:wrapNone/>
            <wp:docPr id="13" name="Picture 12" descr="A picture containing circle, colorfulness, screenshot, graphics">
              <a:extLst xmlns:a="http://schemas.openxmlformats.org/drawingml/2006/main">
                <a:ext uri="{FF2B5EF4-FFF2-40B4-BE49-F238E27FC236}">
                  <a16:creationId xmlns:a16="http://schemas.microsoft.com/office/drawing/2014/main" id="{E15908F6-4F1A-578D-6860-8E67E74C1BFB}"/>
                </a:ext>
              </a:extLst>
            </wp:docPr>
            <wp:cNvGraphicFramePr/>
            <a:graphic xmlns:a="http://schemas.openxmlformats.org/drawingml/2006/main">
              <a:graphicData uri="http://schemas.openxmlformats.org/drawingml/2006/picture">
                <pic:pic xmlns:pic="http://schemas.openxmlformats.org/drawingml/2006/picture">
                  <pic:nvPicPr>
                    <pic:cNvPr id="13" name="Picture 12" descr="A picture containing circle, colorfulness, screenshot, graphics">
                      <a:extLst>
                        <a:ext uri="{FF2B5EF4-FFF2-40B4-BE49-F238E27FC236}">
                          <a16:creationId xmlns:a16="http://schemas.microsoft.com/office/drawing/2014/main" id="{E15908F6-4F1A-578D-6860-8E67E74C1BFB}"/>
                        </a:ext>
                      </a:extLst>
                    </pic:cNvPr>
                    <pic:cNvPicPr/>
                  </pic:nvPicPr>
                  <pic:blipFill rotWithShape="1">
                    <a:blip r:embed="rId11" cstate="print">
                      <a:extLst>
                        <a:ext uri="{28A0092B-C50C-407E-A947-70E740481C1C}">
                          <a14:useLocalDpi xmlns:a14="http://schemas.microsoft.com/office/drawing/2010/main" val="0"/>
                        </a:ext>
                      </a:extLst>
                    </a:blip>
                    <a:srcRect l="34746" t="35383" r="35516" b="32611"/>
                    <a:stretch/>
                  </pic:blipFill>
                  <pic:spPr>
                    <a:xfrm>
                      <a:off x="0" y="0"/>
                      <a:ext cx="715645" cy="770890"/>
                    </a:xfrm>
                    <a:prstGeom prst="rect">
                      <a:avLst/>
                    </a:prstGeom>
                  </pic:spPr>
                </pic:pic>
              </a:graphicData>
            </a:graphic>
          </wp:anchor>
        </w:drawing>
      </w:r>
      <w:r>
        <w:rPr>
          <w:noProof/>
        </w:rPr>
        <w:drawing>
          <wp:anchor distT="0" distB="0" distL="114300" distR="114300" simplePos="0" relativeHeight="251662336" behindDoc="0" locked="0" layoutInCell="1" allowOverlap="1" wp14:anchorId="0B9A3B6B" wp14:editId="38742ABD">
            <wp:simplePos x="0" y="0"/>
            <wp:positionH relativeFrom="column">
              <wp:posOffset>3087445</wp:posOffset>
            </wp:positionH>
            <wp:positionV relativeFrom="paragraph">
              <wp:posOffset>-946674</wp:posOffset>
            </wp:positionV>
            <wp:extent cx="7768141" cy="7767021"/>
            <wp:effectExtent l="0" t="0" r="0" b="5715"/>
            <wp:wrapNone/>
            <wp:docPr id="10" name="Picture 9" descr="A picture containing amber, darkness, light">
              <a:extLst xmlns:a="http://schemas.openxmlformats.org/drawingml/2006/main">
                <a:ext uri="{FF2B5EF4-FFF2-40B4-BE49-F238E27FC236}">
                  <a16:creationId xmlns:a16="http://schemas.microsoft.com/office/drawing/2014/main" id="{EFEA7B9A-699D-1552-777A-B99EB6F809FA}"/>
                </a:ext>
              </a:extLst>
            </wp:docPr>
            <wp:cNvGraphicFramePr/>
            <a:graphic xmlns:a="http://schemas.openxmlformats.org/drawingml/2006/main">
              <a:graphicData uri="http://schemas.openxmlformats.org/drawingml/2006/picture">
                <pic:pic xmlns:pic="http://schemas.openxmlformats.org/drawingml/2006/picture">
                  <pic:nvPicPr>
                    <pic:cNvPr id="10" name="Picture 9" descr="A picture containing amber, darkness, light">
                      <a:extLst>
                        <a:ext uri="{FF2B5EF4-FFF2-40B4-BE49-F238E27FC236}">
                          <a16:creationId xmlns:a16="http://schemas.microsoft.com/office/drawing/2014/main" id="{EFEA7B9A-699D-1552-777A-B99EB6F809FA}"/>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7796270" cy="779514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4068AF7C" wp14:editId="7102CBEA">
            <wp:simplePos x="0" y="0"/>
            <wp:positionH relativeFrom="column">
              <wp:posOffset>2667635</wp:posOffset>
            </wp:positionH>
            <wp:positionV relativeFrom="paragraph">
              <wp:posOffset>2928620</wp:posOffset>
            </wp:positionV>
            <wp:extent cx="8187690" cy="3820160"/>
            <wp:effectExtent l="0" t="0" r="0" b="8890"/>
            <wp:wrapNone/>
            <wp:docPr id="9" name="Picture 12" descr="A colorful circle with a purple center">
              <a:extLst xmlns:a="http://schemas.openxmlformats.org/drawingml/2006/main">
                <a:ext uri="{FF2B5EF4-FFF2-40B4-BE49-F238E27FC236}">
                  <a16:creationId xmlns:a16="http://schemas.microsoft.com/office/drawing/2014/main" id="{EA5FB64C-79FB-696B-63FE-6490093856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2" descr="A colorful circle with a purple center">
                      <a:extLst>
                        <a:ext uri="{FF2B5EF4-FFF2-40B4-BE49-F238E27FC236}">
                          <a16:creationId xmlns:a16="http://schemas.microsoft.com/office/drawing/2014/main" id="{EA5FB64C-79FB-696B-63FE-649009385608}"/>
                        </a:ext>
                      </a:extLst>
                    </pic:cNvPr>
                    <pic:cNvPicPr>
                      <a:picLocks noChangeAspect="1" noChangeArrowheads="1"/>
                    </pic:cNvPicPr>
                  </pic:nvPicPr>
                  <pic:blipFill rotWithShape="1">
                    <a:blip r:embed="rId13">
                      <a:extLst>
                        <a:ext uri="{28A0092B-C50C-407E-A947-70E740481C1C}">
                          <a14:useLocalDpi xmlns:a14="http://schemas.microsoft.com/office/drawing/2010/main" val="0"/>
                        </a:ext>
                      </a:extLst>
                    </a:blip>
                    <a:srcRect b="39125"/>
                    <a:stretch/>
                  </pic:blipFill>
                  <pic:spPr bwMode="auto">
                    <a:xfrm>
                      <a:off x="0" y="0"/>
                      <a:ext cx="8187690" cy="382016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Pr>
          <w:noProof/>
        </w:rPr>
        <w:drawing>
          <wp:anchor distT="0" distB="0" distL="114300" distR="114300" simplePos="0" relativeHeight="251660288" behindDoc="0" locked="0" layoutInCell="1" allowOverlap="1" wp14:anchorId="632774C3" wp14:editId="1AAA45FE">
            <wp:simplePos x="0" y="0"/>
            <wp:positionH relativeFrom="column">
              <wp:posOffset>5398322</wp:posOffset>
            </wp:positionH>
            <wp:positionV relativeFrom="paragraph">
              <wp:posOffset>-946935</wp:posOffset>
            </wp:positionV>
            <wp:extent cx="5450840" cy="5041900"/>
            <wp:effectExtent l="0" t="0" r="0" b="0"/>
            <wp:wrapNone/>
            <wp:docPr id="6" name="Picture 12" descr="A colorful circle with a purple center">
              <a:extLst xmlns:a="http://schemas.openxmlformats.org/drawingml/2006/main">
                <a:ext uri="{FF2B5EF4-FFF2-40B4-BE49-F238E27FC236}">
                  <a16:creationId xmlns:a16="http://schemas.microsoft.com/office/drawing/2014/main" id="{57BD23D5-55DD-2275-1927-479858074C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2" descr="A colorful circle with a purple center">
                      <a:extLst>
                        <a:ext uri="{FF2B5EF4-FFF2-40B4-BE49-F238E27FC236}">
                          <a16:creationId xmlns:a16="http://schemas.microsoft.com/office/drawing/2014/main" id="{57BD23D5-55DD-2275-1927-479858074C33}"/>
                        </a:ext>
                      </a:extLst>
                    </pic:cNvPr>
                    <pic:cNvPicPr>
                      <a:picLocks noChangeAspect="1" noChangeArrowheads="1"/>
                    </pic:cNvPicPr>
                  </pic:nvPicPr>
                  <pic:blipFill rotWithShape="1">
                    <a:blip r:embed="rId13">
                      <a:extLst>
                        <a:ext uri="{28A0092B-C50C-407E-A947-70E740481C1C}">
                          <a14:useLocalDpi xmlns:a14="http://schemas.microsoft.com/office/drawing/2010/main" val="0"/>
                        </a:ext>
                      </a:extLst>
                    </a:blip>
                    <a:srcRect l="33426" b="19654"/>
                    <a:stretch/>
                  </pic:blipFill>
                  <pic:spPr bwMode="auto">
                    <a:xfrm rot="10800000">
                      <a:off x="0" y="0"/>
                      <a:ext cx="5450840" cy="504190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Pr>
          <w:noProof/>
        </w:rPr>
        <w:drawing>
          <wp:anchor distT="0" distB="0" distL="114300" distR="114300" simplePos="0" relativeHeight="251666432" behindDoc="0" locked="0" layoutInCell="1" allowOverlap="1" wp14:anchorId="37F72B18" wp14:editId="116B2F82">
            <wp:simplePos x="0" y="0"/>
            <wp:positionH relativeFrom="column">
              <wp:posOffset>-914400</wp:posOffset>
            </wp:positionH>
            <wp:positionV relativeFrom="paragraph">
              <wp:posOffset>-892885</wp:posOffset>
            </wp:positionV>
            <wp:extent cx="3948056" cy="1844764"/>
            <wp:effectExtent l="0" t="0" r="0" b="3175"/>
            <wp:wrapNone/>
            <wp:docPr id="818586439" name="Picture 1" descr="Australian Government Department of Climate Change, Energy, the Environment  and Water - Organizations - data.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stralian Government Department of Climate Change, Energy, the Environment  and Water - Organizations - data.gov.au"/>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76414" cy="185801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0" layoutInCell="1" allowOverlap="1" wp14:anchorId="4A9E6829" wp14:editId="2375C90D">
                <wp:simplePos x="0" y="0"/>
                <wp:positionH relativeFrom="column">
                  <wp:posOffset>-759796</wp:posOffset>
                </wp:positionH>
                <wp:positionV relativeFrom="paragraph">
                  <wp:posOffset>1611256</wp:posOffset>
                </wp:positionV>
                <wp:extent cx="6640909" cy="2308324"/>
                <wp:effectExtent l="0" t="0" r="0" b="0"/>
                <wp:wrapNone/>
                <wp:docPr id="2" name="TextBox 1">
                  <a:extLst xmlns:a="http://schemas.openxmlformats.org/drawingml/2006/main">
                    <a:ext uri="{FF2B5EF4-FFF2-40B4-BE49-F238E27FC236}">
                      <a16:creationId xmlns:a16="http://schemas.microsoft.com/office/drawing/2014/main" id="{9DBBE477-0BE5-3E77-BB45-98236CD7B201}"/>
                    </a:ext>
                  </a:extLst>
                </wp:docPr>
                <wp:cNvGraphicFramePr/>
                <a:graphic xmlns:a="http://schemas.openxmlformats.org/drawingml/2006/main">
                  <a:graphicData uri="http://schemas.microsoft.com/office/word/2010/wordprocessingShape">
                    <wps:wsp>
                      <wps:cNvSpPr txBox="1"/>
                      <wps:spPr>
                        <a:xfrm>
                          <a:off x="0" y="0"/>
                          <a:ext cx="6640909" cy="2308324"/>
                        </a:xfrm>
                        <a:prstGeom prst="rect">
                          <a:avLst/>
                        </a:prstGeom>
                        <a:noFill/>
                      </wps:spPr>
                      <wps:txbx>
                        <w:txbxContent>
                          <w:p w14:paraId="4AF6EA2D" w14:textId="77777777" w:rsidR="00E03537" w:rsidRPr="007E402C" w:rsidRDefault="00E03537" w:rsidP="00E03537">
                            <w:pPr>
                              <w:rPr>
                                <w:rFonts w:ascii="Aptos" w:eastAsia="+mn-ea" w:hAnsi="Aptos" w:cs="+mn-cs"/>
                                <w:color w:val="BF4E14" w:themeColor="accent2" w:themeShade="BF"/>
                                <w:kern w:val="24"/>
                                <w:sz w:val="72"/>
                                <w:szCs w:val="72"/>
                                <w14:ligatures w14:val="none"/>
                              </w:rPr>
                            </w:pPr>
                            <w:r w:rsidRPr="007E402C">
                              <w:rPr>
                                <w:rFonts w:ascii="Aptos" w:eastAsia="+mn-ea" w:hAnsi="Aptos" w:cs="+mn-cs"/>
                                <w:color w:val="BF4E14" w:themeColor="accent2" w:themeShade="BF"/>
                                <w:kern w:val="24"/>
                                <w:sz w:val="72"/>
                                <w:szCs w:val="72"/>
                              </w:rPr>
                              <w:t>First</w:t>
                            </w:r>
                            <w:r w:rsidRPr="007E402C">
                              <w:rPr>
                                <w:rFonts w:ascii="Aptos" w:eastAsia="+mn-ea" w:hAnsi="Aptos" w:cs="+mn-cs"/>
                                <w:color w:val="BF4E14" w:themeColor="accent2" w:themeShade="BF"/>
                                <w:kern w:val="24"/>
                                <w:position w:val="1"/>
                                <w:sz w:val="72"/>
                                <w:szCs w:val="72"/>
                              </w:rPr>
                              <w:t xml:space="preserve"> Nations Water </w:t>
                            </w:r>
                            <w:r w:rsidRPr="007E402C">
                              <w:rPr>
                                <w:rFonts w:ascii="Aptos" w:eastAsia="+mn-ea" w:hAnsi="Aptos" w:cs="+mn-cs"/>
                                <w:color w:val="BF4E14" w:themeColor="accent2" w:themeShade="BF"/>
                                <w:kern w:val="24"/>
                                <w:sz w:val="72"/>
                                <w:szCs w:val="72"/>
                              </w:rPr>
                              <w:t>Programs</w:t>
                            </w:r>
                            <w:r w:rsidRPr="007E402C">
                              <w:rPr>
                                <w:rFonts w:ascii="Aptos" w:eastAsia="+mn-ea" w:hAnsi="Aptos" w:cs="+mn-cs"/>
                                <w:color w:val="BF4E14" w:themeColor="accent2" w:themeShade="BF"/>
                                <w:kern w:val="24"/>
                                <w:position w:val="1"/>
                                <w:sz w:val="72"/>
                                <w:szCs w:val="72"/>
                              </w:rPr>
                              <w:t xml:space="preserve"> </w:t>
                            </w:r>
                            <w:r w:rsidRPr="007E402C">
                              <w:rPr>
                                <w:rFonts w:ascii="Aptos" w:eastAsia="+mn-ea" w:hAnsi="Aptos" w:cs="+mn-cs"/>
                                <w:color w:val="BF4E14" w:themeColor="accent2" w:themeShade="BF"/>
                                <w:kern w:val="24"/>
                                <w:sz w:val="72"/>
                                <w:szCs w:val="72"/>
                              </w:rPr>
                              <w:t>in the Murray—Darling Basin</w:t>
                            </w:r>
                            <w:r w:rsidRPr="007E402C">
                              <w:rPr>
                                <w:rFonts w:ascii="Aptos" w:eastAsia="+mn-ea" w:hAnsi="Aptos" w:cs="+mn-cs"/>
                                <w:color w:val="BF4E14" w:themeColor="accent2" w:themeShade="BF"/>
                                <w:kern w:val="24"/>
                                <w:position w:val="1"/>
                                <w:sz w:val="72"/>
                                <w:szCs w:val="72"/>
                              </w:rPr>
                              <w:t xml:space="preserve"> </w:t>
                            </w:r>
                          </w:p>
                          <w:p w14:paraId="7D82A3B3" w14:textId="77777777" w:rsidR="00E03537" w:rsidRPr="007E402C" w:rsidRDefault="00E03537" w:rsidP="00E03537">
                            <w:pPr>
                              <w:rPr>
                                <w:rFonts w:ascii="Aptos" w:eastAsia="+mn-ea" w:hAnsi="Aptos" w:cs="+mn-cs"/>
                                <w:color w:val="BF4E14" w:themeColor="accent2" w:themeShade="BF"/>
                                <w:kern w:val="24"/>
                                <w:sz w:val="72"/>
                                <w:szCs w:val="72"/>
                              </w:rPr>
                            </w:pPr>
                            <w:r w:rsidRPr="007E402C">
                              <w:rPr>
                                <w:rFonts w:ascii="Aptos" w:eastAsia="+mn-ea" w:hAnsi="Aptos" w:cs="+mn-cs"/>
                                <w:color w:val="BF4E14" w:themeColor="accent2" w:themeShade="BF"/>
                                <w:kern w:val="24"/>
                                <w:sz w:val="72"/>
                                <w:szCs w:val="72"/>
                              </w:rPr>
                              <w:t>Update: September 2024</w:t>
                            </w:r>
                          </w:p>
                        </w:txbxContent>
                      </wps:txbx>
                      <wps:bodyPr wrap="square" lIns="91440" tIns="45720" rIns="91440" bIns="45720" anchor="t">
                        <a:spAutoFit/>
                      </wps:bodyPr>
                    </wps:wsp>
                  </a:graphicData>
                </a:graphic>
              </wp:anchor>
            </w:drawing>
          </mc:Choice>
          <mc:Fallback>
            <w:pict>
              <v:shapetype w14:anchorId="4A9E6829" id="_x0000_t202" coordsize="21600,21600" o:spt="202" path="m,l,21600r21600,l21600,xe">
                <v:stroke joinstyle="miter"/>
                <v:path gradientshapeok="t" o:connecttype="rect"/>
              </v:shapetype>
              <v:shape id="TextBox 1" o:spid="_x0000_s1026" type="#_x0000_t202" style="position:absolute;margin-left:-59.85pt;margin-top:126.85pt;width:522.9pt;height:181.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" filled="f" stroked="f">
                <v:textbox style="mso-fit-shape-to-text:t">
                  <w:txbxContent>
                    <w:p w14:paraId="4AF6EA2D" w14:textId="77777777" w:rsidR="00E03537" w:rsidRPr="007E402C" w:rsidRDefault="00E03537" w:rsidP="00E03537">
                      <w:pPr>
                        <w:rPr>
                          <w:rFonts w:ascii="Aptos" w:eastAsia="+mn-ea" w:hAnsi="Aptos" w:cs="+mn-cs"/>
                          <w:color w:val="BF4E14" w:themeColor="accent2" w:themeShade="BF"/>
                          <w:kern w:val="24"/>
                          <w:sz w:val="72"/>
                          <w:szCs w:val="72"/>
                          <w14:ligatures w14:val="none"/>
                        </w:rPr>
                      </w:pPr>
                      <w:r w:rsidRPr="007E402C">
                        <w:rPr>
                          <w:rFonts w:ascii="Aptos" w:eastAsia="+mn-ea" w:hAnsi="Aptos" w:cs="+mn-cs"/>
                          <w:color w:val="BF4E14" w:themeColor="accent2" w:themeShade="BF"/>
                          <w:kern w:val="24"/>
                          <w:sz w:val="72"/>
                          <w:szCs w:val="72"/>
                        </w:rPr>
                        <w:t>First</w:t>
                      </w:r>
                      <w:r w:rsidRPr="007E402C">
                        <w:rPr>
                          <w:rFonts w:ascii="Aptos" w:eastAsia="+mn-ea" w:hAnsi="Aptos" w:cs="+mn-cs"/>
                          <w:color w:val="BF4E14" w:themeColor="accent2" w:themeShade="BF"/>
                          <w:kern w:val="24"/>
                          <w:position w:val="1"/>
                          <w:sz w:val="72"/>
                          <w:szCs w:val="72"/>
                        </w:rPr>
                        <w:t xml:space="preserve"> Nations Water </w:t>
                      </w:r>
                      <w:r w:rsidRPr="007E402C">
                        <w:rPr>
                          <w:rFonts w:ascii="Aptos" w:eastAsia="+mn-ea" w:hAnsi="Aptos" w:cs="+mn-cs"/>
                          <w:color w:val="BF4E14" w:themeColor="accent2" w:themeShade="BF"/>
                          <w:kern w:val="24"/>
                          <w:sz w:val="72"/>
                          <w:szCs w:val="72"/>
                        </w:rPr>
                        <w:t>Programs</w:t>
                      </w:r>
                      <w:r w:rsidRPr="007E402C">
                        <w:rPr>
                          <w:rFonts w:ascii="Aptos" w:eastAsia="+mn-ea" w:hAnsi="Aptos" w:cs="+mn-cs"/>
                          <w:color w:val="BF4E14" w:themeColor="accent2" w:themeShade="BF"/>
                          <w:kern w:val="24"/>
                          <w:position w:val="1"/>
                          <w:sz w:val="72"/>
                          <w:szCs w:val="72"/>
                        </w:rPr>
                        <w:t xml:space="preserve"> </w:t>
                      </w:r>
                      <w:r w:rsidRPr="007E402C">
                        <w:rPr>
                          <w:rFonts w:ascii="Aptos" w:eastAsia="+mn-ea" w:hAnsi="Aptos" w:cs="+mn-cs"/>
                          <w:color w:val="BF4E14" w:themeColor="accent2" w:themeShade="BF"/>
                          <w:kern w:val="24"/>
                          <w:sz w:val="72"/>
                          <w:szCs w:val="72"/>
                        </w:rPr>
                        <w:t>in the Murray—Darling Basin</w:t>
                      </w:r>
                      <w:r w:rsidRPr="007E402C">
                        <w:rPr>
                          <w:rFonts w:ascii="Aptos" w:eastAsia="+mn-ea" w:hAnsi="Aptos" w:cs="+mn-cs"/>
                          <w:color w:val="BF4E14" w:themeColor="accent2" w:themeShade="BF"/>
                          <w:kern w:val="24"/>
                          <w:position w:val="1"/>
                          <w:sz w:val="72"/>
                          <w:szCs w:val="72"/>
                        </w:rPr>
                        <w:t xml:space="preserve"> </w:t>
                      </w:r>
                    </w:p>
                    <w:p w14:paraId="7D82A3B3" w14:textId="77777777" w:rsidR="00E03537" w:rsidRPr="007E402C" w:rsidRDefault="00E03537" w:rsidP="00E03537">
                      <w:pPr>
                        <w:rPr>
                          <w:rFonts w:ascii="Aptos" w:eastAsia="+mn-ea" w:hAnsi="Aptos" w:cs="+mn-cs"/>
                          <w:color w:val="BF4E14" w:themeColor="accent2" w:themeShade="BF"/>
                          <w:kern w:val="24"/>
                          <w:sz w:val="72"/>
                          <w:szCs w:val="72"/>
                        </w:rPr>
                      </w:pPr>
                      <w:r w:rsidRPr="007E402C">
                        <w:rPr>
                          <w:rFonts w:ascii="Aptos" w:eastAsia="+mn-ea" w:hAnsi="Aptos" w:cs="+mn-cs"/>
                          <w:color w:val="BF4E14" w:themeColor="accent2" w:themeShade="BF"/>
                          <w:kern w:val="24"/>
                          <w:sz w:val="72"/>
                          <w:szCs w:val="72"/>
                        </w:rPr>
                        <w:t>Update: September 2024</w:t>
                      </w:r>
                    </w:p>
                  </w:txbxContent>
                </v:textbox>
              </v:shape>
            </w:pict>
          </mc:Fallback>
        </mc:AlternateContent>
      </w:r>
      <w:r>
        <w:br w:type="page"/>
      </w:r>
    </w:p>
    <w:p w14:paraId="7697F30D" w14:textId="2A2DAAE0" w:rsidR="00E03537" w:rsidRDefault="00DC2936">
      <w:r w:rsidRPr="00E03537">
        <w:rPr>
          <w:noProof/>
        </w:rPr>
        <w:lastRenderedPageBreak/>
        <mc:AlternateContent>
          <mc:Choice Requires="wps">
            <w:drawing>
              <wp:anchor distT="0" distB="0" distL="114300" distR="114300" simplePos="0" relativeHeight="251681792" behindDoc="0" locked="0" layoutInCell="1" allowOverlap="1" wp14:anchorId="734F9B01" wp14:editId="225295B7">
                <wp:simplePos x="0" y="0"/>
                <wp:positionH relativeFrom="column">
                  <wp:posOffset>-871369</wp:posOffset>
                </wp:positionH>
                <wp:positionV relativeFrom="paragraph">
                  <wp:posOffset>2990626</wp:posOffset>
                </wp:positionV>
                <wp:extent cx="2743200" cy="527050"/>
                <wp:effectExtent l="0" t="0" r="0" b="6350"/>
                <wp:wrapNone/>
                <wp:docPr id="23" name="TextBox 22">
                  <a:extLst xmlns:a="http://schemas.openxmlformats.org/drawingml/2006/main">
                    <a:ext uri="{FF2B5EF4-FFF2-40B4-BE49-F238E27FC236}">
                      <a16:creationId xmlns:a16="http://schemas.microsoft.com/office/drawing/2014/main" id="{6EFD6DEF-E811-4071-B58E-0E808717EE50}"/>
                    </a:ext>
                  </a:extLst>
                </wp:docPr>
                <wp:cNvGraphicFramePr/>
                <a:graphic xmlns:a="http://schemas.openxmlformats.org/drawingml/2006/main">
                  <a:graphicData uri="http://schemas.microsoft.com/office/word/2010/wordprocessingShape">
                    <wps:wsp>
                      <wps:cNvSpPr txBox="1"/>
                      <wps:spPr>
                        <a:xfrm>
                          <a:off x="0" y="0"/>
                          <a:ext cx="2743200" cy="527050"/>
                        </a:xfrm>
                        <a:prstGeom prst="rect">
                          <a:avLst/>
                        </a:prstGeom>
                        <a:solidFill>
                          <a:schemeClr val="accent2">
                            <a:lumMod val="75000"/>
                          </a:schemeClr>
                        </a:solidFill>
                      </wps:spPr>
                      <wps:txbx>
                        <w:txbxContent>
                          <w:p w14:paraId="78ED480B" w14:textId="77777777" w:rsidR="00E03537" w:rsidRPr="00B142FC" w:rsidRDefault="00E03537" w:rsidP="00E03537">
                            <w:pPr>
                              <w:textAlignment w:val="baseline"/>
                              <w:rPr>
                                <w:rFonts w:ascii="Aptos" w:hAnsi="Aptos"/>
                                <w:b/>
                                <w:bCs/>
                                <w:color w:val="F9F9F9"/>
                                <w:kern w:val="0"/>
                                <w:sz w:val="26"/>
                                <w:szCs w:val="26"/>
                                <w14:ligatures w14:val="none"/>
                              </w:rPr>
                            </w:pPr>
                            <w:r w:rsidRPr="00B142FC">
                              <w:rPr>
                                <w:rFonts w:ascii="Aptos" w:hAnsi="Aptos"/>
                                <w:b/>
                                <w:bCs/>
                                <w:color w:val="F9F9F9"/>
                                <w:sz w:val="26"/>
                                <w:szCs w:val="26"/>
                              </w:rPr>
                              <w:t>What are the Advisory Group working on?</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34F9B01" id="TextBox 22" o:spid="_x0000_s1027" type="#_x0000_t202" style="position:absolute;margin-left:-68.6pt;margin-top:235.5pt;width:3in;height:4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" fillcolor="#bf4e14 [2405]" stroked="f">
                <v:textbox>
                  <w:txbxContent>
                    <w:p w14:paraId="78ED480B" w14:textId="77777777" w:rsidR="00E03537" w:rsidRPr="00B142FC" w:rsidRDefault="00E03537" w:rsidP="00E03537">
                      <w:pPr>
                        <w:textAlignment w:val="baseline"/>
                        <w:rPr>
                          <w:rFonts w:ascii="Aptos" w:hAnsi="Aptos"/>
                          <w:b/>
                          <w:bCs/>
                          <w:color w:val="F9F9F9"/>
                          <w:kern w:val="0"/>
                          <w:sz w:val="26"/>
                          <w:szCs w:val="26"/>
                          <w14:ligatures w14:val="none"/>
                        </w:rPr>
                      </w:pPr>
                      <w:r w:rsidRPr="00B142FC">
                        <w:rPr>
                          <w:rFonts w:ascii="Aptos" w:hAnsi="Aptos"/>
                          <w:b/>
                          <w:bCs/>
                          <w:color w:val="F9F9F9"/>
                          <w:sz w:val="26"/>
                          <w:szCs w:val="26"/>
                        </w:rPr>
                        <w:t>What are the Advisory Group working on?</w:t>
                      </w:r>
                    </w:p>
                  </w:txbxContent>
                </v:textbox>
              </v:shape>
            </w:pict>
          </mc:Fallback>
        </mc:AlternateContent>
      </w:r>
      <w:r w:rsidRPr="00E03537">
        <w:rPr>
          <w:noProof/>
        </w:rPr>
        <mc:AlternateContent>
          <mc:Choice Requires="wps">
            <w:drawing>
              <wp:anchor distT="0" distB="0" distL="114300" distR="114300" simplePos="0" relativeHeight="251689984" behindDoc="0" locked="0" layoutInCell="1" allowOverlap="1" wp14:anchorId="11800C6D" wp14:editId="4A57EC81">
                <wp:simplePos x="0" y="0"/>
                <wp:positionH relativeFrom="column">
                  <wp:posOffset>2076226</wp:posOffset>
                </wp:positionH>
                <wp:positionV relativeFrom="paragraph">
                  <wp:posOffset>3517751</wp:posOffset>
                </wp:positionV>
                <wp:extent cx="2940685" cy="2947595"/>
                <wp:effectExtent l="0" t="0" r="0" b="0"/>
                <wp:wrapNone/>
                <wp:docPr id="8" name="Rectangle 7">
                  <a:extLst xmlns:a="http://schemas.openxmlformats.org/drawingml/2006/main">
                    <a:ext uri="{FF2B5EF4-FFF2-40B4-BE49-F238E27FC236}">
                      <a16:creationId xmlns:a16="http://schemas.microsoft.com/office/drawing/2014/main" id="{6AABC85F-BE4A-3DAD-784B-627A105ABB73}"/>
                    </a:ext>
                  </a:extLst>
                </wp:docPr>
                <wp:cNvGraphicFramePr/>
                <a:graphic xmlns:a="http://schemas.openxmlformats.org/drawingml/2006/main">
                  <a:graphicData uri="http://schemas.microsoft.com/office/word/2010/wordprocessingShape">
                    <wps:wsp>
                      <wps:cNvSpPr/>
                      <wps:spPr>
                        <a:xfrm>
                          <a:off x="0" y="0"/>
                          <a:ext cx="2940685" cy="2947595"/>
                        </a:xfrm>
                        <a:prstGeom prst="rect">
                          <a:avLst/>
                        </a:prstGeom>
                        <a:noFill/>
                        <a:ln w="12700" cap="flat" cmpd="sng" algn="ctr">
                          <a:noFill/>
                          <a:prstDash val="solid"/>
                          <a:miter lim="800000"/>
                        </a:ln>
                        <a:effectLst/>
                      </wps:spPr>
                      <wps:txbx>
                        <w:txbxContent>
                          <w:p w14:paraId="2631C1E7" w14:textId="77777777" w:rsidR="00E03537" w:rsidRDefault="00E03537" w:rsidP="00E03537">
                            <w:pPr>
                              <w:spacing w:after="77"/>
                              <w:textAlignment w:val="baseline"/>
                              <w:rPr>
                                <w:rFonts w:ascii="Aptos" w:eastAsia="Calibri" w:hAnsi="Aptos" w:cs="Calibri"/>
                                <w:color w:val="632D09"/>
                                <w:kern w:val="0"/>
                                <w:sz w:val="24"/>
                                <w:szCs w:val="24"/>
                                <w:lang w:val="en-US"/>
                                <w14:ligatures w14:val="none"/>
                              </w:rPr>
                            </w:pPr>
                            <w:r>
                              <w:rPr>
                                <w:rFonts w:ascii="Aptos" w:eastAsia="Calibri" w:hAnsi="Aptos" w:cs="Calibri"/>
                                <w:color w:val="632D09"/>
                                <w:lang w:val="en-US"/>
                              </w:rPr>
                              <w:t xml:space="preserve">The Directorate works with the department to make commercial and water purchasing decisions in the best interest of Basin First Nations, guided by the policies developed by the Advisory Group. </w:t>
                            </w:r>
                          </w:p>
                          <w:p w14:paraId="5DE87A88" w14:textId="77777777" w:rsidR="00E03537" w:rsidRDefault="00E03537" w:rsidP="00E03537">
                            <w:pPr>
                              <w:pStyle w:val="ListParagraph"/>
                              <w:numPr>
                                <w:ilvl w:val="0"/>
                                <w:numId w:val="3"/>
                              </w:numPr>
                              <w:spacing w:after="0" w:line="240" w:lineRule="auto"/>
                              <w:textAlignment w:val="baseline"/>
                              <w:rPr>
                                <w:rFonts w:ascii="Aptos" w:eastAsia="Calibri" w:hAnsi="Aptos" w:cs="Calibri"/>
                                <w:b/>
                                <w:bCs/>
                                <w:color w:val="632D09"/>
                                <w:lang w:val="en-US"/>
                              </w:rPr>
                            </w:pPr>
                            <w:r>
                              <w:rPr>
                                <w:rFonts w:ascii="Aptos" w:eastAsia="Calibri" w:hAnsi="Aptos" w:cs="Calibri"/>
                                <w:b/>
                                <w:bCs/>
                                <w:color w:val="632D09"/>
                                <w:lang w:val="en-US"/>
                              </w:rPr>
                              <w:t>The Directorate have</w:t>
                            </w:r>
                            <w:r>
                              <w:rPr>
                                <w:rFonts w:ascii="Aptos" w:hAnsi="Aptos"/>
                                <w:b/>
                                <w:bCs/>
                                <w:color w:val="632D09"/>
                                <w:lang w:val="en-US"/>
                              </w:rPr>
                              <w:t xml:space="preserve"> had 3 meetings, most recently a face-to-face meeting in Brisbane.</w:t>
                            </w:r>
                          </w:p>
                          <w:p w14:paraId="3AB1956A" w14:textId="77777777" w:rsidR="00E03537" w:rsidRDefault="00E03537" w:rsidP="00E03537">
                            <w:pPr>
                              <w:pStyle w:val="ListParagraph"/>
                              <w:numPr>
                                <w:ilvl w:val="0"/>
                                <w:numId w:val="3"/>
                              </w:numPr>
                              <w:spacing w:after="0" w:line="240" w:lineRule="auto"/>
                              <w:rPr>
                                <w:rFonts w:ascii="Aptos" w:eastAsia="Calibri" w:hAnsi="Aptos" w:cs="Calibri"/>
                                <w:b/>
                                <w:bCs/>
                                <w:color w:val="632D09"/>
                                <w:lang w:val="en-US"/>
                              </w:rPr>
                            </w:pPr>
                            <w:r>
                              <w:rPr>
                                <w:rFonts w:ascii="Aptos" w:eastAsia="Calibri" w:hAnsi="Aptos" w:cs="Calibri"/>
                                <w:b/>
                                <w:bCs/>
                                <w:color w:val="632D09"/>
                                <w:lang w:val="en-US"/>
                              </w:rPr>
                              <w:t>They have been running mock purchasing scenarios, utilising the draft purchasing guide being developed by the Advisory Group and water market commercial advice.</w:t>
                            </w:r>
                          </w:p>
                        </w:txbxContent>
                      </wps:txbx>
                      <wps:bodyPr wrap="square" lIns="69274" tIns="69274" rIns="69274" bIns="69274" rtlCol="0" anchor="t">
                        <a:noAutofit/>
                      </wps:bodyPr>
                    </wps:wsp>
                  </a:graphicData>
                </a:graphic>
                <wp14:sizeRelH relativeFrom="margin">
                  <wp14:pctWidth>0</wp14:pctWidth>
                </wp14:sizeRelH>
                <wp14:sizeRelV relativeFrom="margin">
                  <wp14:pctHeight>0</wp14:pctHeight>
                </wp14:sizeRelV>
              </wp:anchor>
            </w:drawing>
          </mc:Choice>
          <mc:Fallback>
            <w:pict>
              <v:rect w14:anchorId="11800C6D" id="Rectangle 7" o:spid="_x0000_s1028" style="position:absolute;margin-left:163.5pt;margin-top:277pt;width:231.55pt;height:232.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" filled="f" stroked="f" strokeweight="1pt">
                <v:textbox inset="1.92428mm,1.92428mm,1.92428mm,1.92428mm">
                  <w:txbxContent>
                    <w:p w14:paraId="2631C1E7" w14:textId="77777777" w:rsidR="00E03537" w:rsidRDefault="00E03537" w:rsidP="00E03537">
                      <w:pPr>
                        <w:spacing w:after="77"/>
                        <w:textAlignment w:val="baseline"/>
                        <w:rPr>
                          <w:rFonts w:ascii="Aptos" w:eastAsia="Calibri" w:hAnsi="Aptos" w:cs="Calibri"/>
                          <w:color w:val="632D09"/>
                          <w:kern w:val="0"/>
                          <w:sz w:val="24"/>
                          <w:szCs w:val="24"/>
                          <w:lang w:val="en-US"/>
                          <w14:ligatures w14:val="none"/>
                        </w:rPr>
                      </w:pPr>
                      <w:r>
                        <w:rPr>
                          <w:rFonts w:ascii="Aptos" w:eastAsia="Calibri" w:hAnsi="Aptos" w:cs="Calibri"/>
                          <w:color w:val="632D09"/>
                          <w:lang w:val="en-US"/>
                        </w:rPr>
                        <w:t xml:space="preserve">The Directorate works with the department to make commercial and water purchasing decisions in the best interest of Basin First Nations, guided by the policies developed by the Advisory Group. </w:t>
                      </w:r>
                    </w:p>
                    <w:p w14:paraId="5DE87A88" w14:textId="77777777" w:rsidR="00E03537" w:rsidRDefault="00E03537" w:rsidP="00E03537">
                      <w:pPr>
                        <w:pStyle w:val="ListParagraph"/>
                        <w:numPr>
                          <w:ilvl w:val="0"/>
                          <w:numId w:val="3"/>
                        </w:numPr>
                        <w:spacing w:after="0" w:line="240" w:lineRule="auto"/>
                        <w:textAlignment w:val="baseline"/>
                        <w:rPr>
                          <w:rFonts w:ascii="Aptos" w:eastAsia="Calibri" w:hAnsi="Aptos" w:cs="Calibri"/>
                          <w:b/>
                          <w:bCs/>
                          <w:color w:val="632D09"/>
                          <w:lang w:val="en-US"/>
                        </w:rPr>
                      </w:pPr>
                      <w:r>
                        <w:rPr>
                          <w:rFonts w:ascii="Aptos" w:eastAsia="Calibri" w:hAnsi="Aptos" w:cs="Calibri"/>
                          <w:b/>
                          <w:bCs/>
                          <w:color w:val="632D09"/>
                          <w:lang w:val="en-US"/>
                        </w:rPr>
                        <w:t>The Directorate have</w:t>
                      </w:r>
                      <w:r>
                        <w:rPr>
                          <w:rFonts w:ascii="Aptos" w:hAnsi="Aptos"/>
                          <w:b/>
                          <w:bCs/>
                          <w:color w:val="632D09"/>
                          <w:lang w:val="en-US"/>
                        </w:rPr>
                        <w:t xml:space="preserve"> had 3 meetings, most recently a face-to-face meeting in Brisbane.</w:t>
                      </w:r>
                    </w:p>
                    <w:p w14:paraId="3AB1956A" w14:textId="77777777" w:rsidR="00E03537" w:rsidRDefault="00E03537" w:rsidP="00E03537">
                      <w:pPr>
                        <w:pStyle w:val="ListParagraph"/>
                        <w:numPr>
                          <w:ilvl w:val="0"/>
                          <w:numId w:val="3"/>
                        </w:numPr>
                        <w:spacing w:after="0" w:line="240" w:lineRule="auto"/>
                        <w:rPr>
                          <w:rFonts w:ascii="Aptos" w:eastAsia="Calibri" w:hAnsi="Aptos" w:cs="Calibri"/>
                          <w:b/>
                          <w:bCs/>
                          <w:color w:val="632D09"/>
                          <w:lang w:val="en-US"/>
                        </w:rPr>
                      </w:pPr>
                      <w:r>
                        <w:rPr>
                          <w:rFonts w:ascii="Aptos" w:eastAsia="Calibri" w:hAnsi="Aptos" w:cs="Calibri"/>
                          <w:b/>
                          <w:bCs/>
                          <w:color w:val="632D09"/>
                          <w:lang w:val="en-US"/>
                        </w:rPr>
                        <w:t>They have been running mock purchasing scenarios, utilising the draft purchasing guide being developed by the Advisory Group and water market commercial advice.</w:t>
                      </w:r>
                    </w:p>
                  </w:txbxContent>
                </v:textbox>
              </v:rect>
            </w:pict>
          </mc:Fallback>
        </mc:AlternateContent>
      </w:r>
      <w:r w:rsidRPr="00E03537">
        <w:rPr>
          <w:noProof/>
        </w:rPr>
        <mc:AlternateContent>
          <mc:Choice Requires="wpg">
            <w:drawing>
              <wp:anchor distT="0" distB="0" distL="114300" distR="114300" simplePos="0" relativeHeight="251677696" behindDoc="0" locked="0" layoutInCell="1" allowOverlap="1" wp14:anchorId="7010DEE4" wp14:editId="24EE5E45">
                <wp:simplePos x="0" y="0"/>
                <wp:positionH relativeFrom="column">
                  <wp:posOffset>-710005</wp:posOffset>
                </wp:positionH>
                <wp:positionV relativeFrom="paragraph">
                  <wp:posOffset>129092</wp:posOffset>
                </wp:positionV>
                <wp:extent cx="5744584" cy="2785745"/>
                <wp:effectExtent l="0" t="0" r="8890" b="0"/>
                <wp:wrapNone/>
                <wp:docPr id="273" name="Group 272" descr="Map of the catchments in the murray darling basin">
                  <a:extLst xmlns:a="http://schemas.openxmlformats.org/drawingml/2006/main">
                    <a:ext uri="{FF2B5EF4-FFF2-40B4-BE49-F238E27FC236}">
                      <a16:creationId xmlns:a16="http://schemas.microsoft.com/office/drawing/2014/main" id="{3C6DAE9D-94F8-C182-B0B1-65FE2C15574A}"/>
                    </a:ext>
                  </a:extLst>
                </wp:docPr>
                <wp:cNvGraphicFramePr/>
                <a:graphic xmlns:a="http://schemas.openxmlformats.org/drawingml/2006/main">
                  <a:graphicData uri="http://schemas.microsoft.com/office/word/2010/wordprocessingGroup">
                    <wpg:wgp>
                      <wpg:cNvGrpSpPr/>
                      <wpg:grpSpPr>
                        <a:xfrm>
                          <a:off x="0" y="0"/>
                          <a:ext cx="5744584" cy="2785745"/>
                          <a:chOff x="0" y="8958"/>
                          <a:chExt cx="7116506" cy="5394003"/>
                        </a:xfrm>
                      </wpg:grpSpPr>
                      <wps:wsp>
                        <wps:cNvPr id="84486827" name="Rectangle 84486827">
                          <a:extLst>
                            <a:ext uri="{FF2B5EF4-FFF2-40B4-BE49-F238E27FC236}">
                              <a16:creationId xmlns:a16="http://schemas.microsoft.com/office/drawing/2014/main" id="{B4307741-8E16-9972-DECA-F08D4B218091}"/>
                            </a:ext>
                          </a:extLst>
                        </wps:cNvPr>
                        <wps:cNvSpPr/>
                        <wps:spPr>
                          <a:xfrm>
                            <a:off x="0" y="804095"/>
                            <a:ext cx="7116506" cy="4598866"/>
                          </a:xfrm>
                          <a:prstGeom prst="rect">
                            <a:avLst/>
                          </a:prstGeom>
                          <a:solidFill>
                            <a:srgbClr val="FCF5F2"/>
                          </a:solidFill>
                          <a:ln w="12700" cap="flat" cmpd="sng" algn="ctr">
                            <a:noFill/>
                            <a:prstDash val="solid"/>
                            <a:miter lim="800000"/>
                          </a:ln>
                          <a:effectLst/>
                        </wps:spPr>
                        <wps:txbx>
                          <w:txbxContent>
                            <w:p w14:paraId="5D6ABC76" w14:textId="77777777" w:rsidR="00E03537" w:rsidRDefault="00E03537" w:rsidP="00E03537">
                              <w:pPr>
                                <w:textAlignment w:val="baseline"/>
                                <w:rPr>
                                  <w:rFonts w:ascii="Aptos" w:hAnsi="Aptos"/>
                                  <w:b/>
                                  <w:bCs/>
                                  <w:color w:val="632D09"/>
                                  <w:kern w:val="24"/>
                                  <w:sz w:val="28"/>
                                  <w:szCs w:val="28"/>
                                  <w:lang w:val="en-US"/>
                                  <w14:ligatures w14:val="none"/>
                                </w:rPr>
                              </w:pPr>
                              <w:r>
                                <w:rPr>
                                  <w:rFonts w:ascii="Aptos" w:hAnsi="Aptos"/>
                                  <w:b/>
                                  <w:bCs/>
                                  <w:color w:val="632D09"/>
                                  <w:kern w:val="24"/>
                                  <w:sz w:val="28"/>
                                  <w:szCs w:val="28"/>
                                  <w:lang w:val="en-US"/>
                                </w:rPr>
                                <w:t xml:space="preserve">Interim Governance has now been established to help deliver the Murray–Darling Basin (Basin) Aboriginal Water Entitlements Program (program). </w:t>
                              </w:r>
                            </w:p>
                            <w:p w14:paraId="62CCE9E9" w14:textId="77777777" w:rsidR="00E03537" w:rsidRDefault="00E03537" w:rsidP="00E03537">
                              <w:pPr>
                                <w:rPr>
                                  <w:rFonts w:ascii="Aptos" w:hAnsi="Aptos"/>
                                  <w:color w:val="632D09"/>
                                  <w:kern w:val="24"/>
                                  <w:sz w:val="24"/>
                                  <w:szCs w:val="24"/>
                                  <w:lang w:val="en-US"/>
                                </w:rPr>
                              </w:pPr>
                              <w:r>
                                <w:rPr>
                                  <w:rFonts w:ascii="Aptos" w:hAnsi="Aptos"/>
                                  <w:color w:val="632D09"/>
                                  <w:kern w:val="24"/>
                                  <w:lang w:val="en-US"/>
                                </w:rPr>
                                <w:t xml:space="preserve">Interim governance consists of an Advisory Group and Directorate. Together, they will make well-informed decisions that balance cultural and </w:t>
                              </w:r>
                              <w:proofErr w:type="gramStart"/>
                              <w:r>
                                <w:rPr>
                                  <w:rFonts w:ascii="Aptos" w:hAnsi="Aptos"/>
                                  <w:color w:val="632D09"/>
                                  <w:kern w:val="24"/>
                                  <w:lang w:val="en-US"/>
                                </w:rPr>
                                <w:t>commercial  factors</w:t>
                              </w:r>
                              <w:proofErr w:type="gramEnd"/>
                              <w:r>
                                <w:rPr>
                                  <w:rFonts w:ascii="Aptos" w:hAnsi="Aptos"/>
                                  <w:color w:val="632D09"/>
                                  <w:kern w:val="24"/>
                                  <w:lang w:val="en-US"/>
                                </w:rPr>
                                <w:t xml:space="preserve"> in buying and </w:t>
                              </w:r>
                              <w:proofErr w:type="gramStart"/>
                              <w:r>
                                <w:rPr>
                                  <w:rFonts w:ascii="Aptos" w:hAnsi="Aptos"/>
                                  <w:color w:val="632D09"/>
                                  <w:kern w:val="24"/>
                                  <w:lang w:val="en-US"/>
                                </w:rPr>
                                <w:t>managing  water</w:t>
                              </w:r>
                              <w:proofErr w:type="gramEnd"/>
                              <w:r>
                                <w:rPr>
                                  <w:rFonts w:ascii="Aptos" w:hAnsi="Aptos"/>
                                  <w:color w:val="632D09"/>
                                  <w:kern w:val="24"/>
                                  <w:lang w:val="en-US"/>
                                </w:rPr>
                                <w:t xml:space="preserve"> entitlements. Interim governance will only be in place until the water purchased and any unspent funds can be transferred to Basin Enduring Water Holding Arrangements.</w:t>
                              </w:r>
                            </w:p>
                            <w:p w14:paraId="6A3670D3" w14:textId="77777777" w:rsidR="00E03537" w:rsidRDefault="00E03537" w:rsidP="00E03537">
                              <w:pPr>
                                <w:rPr>
                                  <w:rFonts w:ascii="Aptos" w:hAnsi="Aptos"/>
                                  <w:b/>
                                  <w:bCs/>
                                  <w:color w:val="632D09"/>
                                  <w:kern w:val="24"/>
                                  <w:lang w:val="en-US"/>
                                </w:rPr>
                              </w:pPr>
                              <w:r>
                                <w:rPr>
                                  <w:rFonts w:ascii="Aptos" w:hAnsi="Aptos"/>
                                  <w:b/>
                                  <w:bCs/>
                                  <w:color w:val="632D09"/>
                                  <w:kern w:val="24"/>
                                  <w:lang w:val="en-US"/>
                                </w:rPr>
                                <w:t xml:space="preserve">Learn more about the Advisory Group and Directorate members and their arrangements </w:t>
                              </w:r>
                              <w:hyperlink r:id="rId15" w:history="1">
                                <w:r>
                                  <w:rPr>
                                    <w:rStyle w:val="Hyperlink"/>
                                    <w:rFonts w:ascii="Aptos" w:hAnsi="Aptos"/>
                                    <w:b/>
                                    <w:bCs/>
                                    <w:color w:val="632D09"/>
                                    <w:kern w:val="24"/>
                                    <w:lang w:val="en-US"/>
                                  </w:rPr>
                                  <w:t>here</w:t>
                                </w:r>
                              </w:hyperlink>
                              <w:r>
                                <w:rPr>
                                  <w:rFonts w:ascii="Aptos" w:hAnsi="Aptos"/>
                                  <w:b/>
                                  <w:bCs/>
                                  <w:color w:val="632D09"/>
                                  <w:kern w:val="24"/>
                                  <w:lang w:val="en-US"/>
                                </w:rPr>
                                <w:t>.</w:t>
                              </w:r>
                              <w:r>
                                <w:rPr>
                                  <w:rFonts w:ascii="Aptos" w:hAnsi="Aptos"/>
                                  <w:b/>
                                  <w:bCs/>
                                  <w:color w:val="632D09"/>
                                  <w:kern w:val="24"/>
                                  <w:lang w:val="en-US"/>
                                </w:rPr>
                                <w:br/>
                                <w:t>www. dcceew.gov.au/water/policy/first-nations/aboriginal-water-entitlements-program/interim-governance</w:t>
                              </w:r>
                            </w:p>
                          </w:txbxContent>
                        </wps:txbx>
                        <wps:bodyPr lIns="69274" tIns="69274" rIns="69274" bIns="69274" rtlCol="0" anchor="t"/>
                      </wps:wsp>
                      <wps:wsp>
                        <wps:cNvPr id="1975891731" name="Rectangle: Top Corners Rounded 1975891731">
                          <a:extLst>
                            <a:ext uri="{FF2B5EF4-FFF2-40B4-BE49-F238E27FC236}">
                              <a16:creationId xmlns:a16="http://schemas.microsoft.com/office/drawing/2014/main" id="{EA779C4F-3BC4-A07F-2B50-495D6E9F6DC3}"/>
                            </a:ext>
                          </a:extLst>
                        </wps:cNvPr>
                        <wps:cNvSpPr/>
                        <wps:spPr>
                          <a:xfrm>
                            <a:off x="0" y="8958"/>
                            <a:ext cx="7095963" cy="751462"/>
                          </a:xfrm>
                          <a:prstGeom prst="round2SameRect">
                            <a:avLst/>
                          </a:prstGeom>
                          <a:solidFill>
                            <a:srgbClr val="B25129"/>
                          </a:solidFill>
                          <a:ln w="12700" cap="flat" cmpd="sng" algn="ctr">
                            <a:noFill/>
                            <a:prstDash val="solid"/>
                            <a:miter lim="800000"/>
                          </a:ln>
                          <a:effectLst/>
                        </wps:spPr>
                        <wps:bodyPr lIns="531100" tIns="69274" rIns="69274" bIns="69274" rtlCol="0" anchor="ctr"/>
                      </wps:wsp>
                    </wpg:wgp>
                  </a:graphicData>
                </a:graphic>
                <wp14:sizeRelH relativeFrom="margin">
                  <wp14:pctWidth>0</wp14:pctWidth>
                </wp14:sizeRelH>
                <wp14:sizeRelV relativeFrom="margin">
                  <wp14:pctHeight>0</wp14:pctHeight>
                </wp14:sizeRelV>
              </wp:anchor>
            </w:drawing>
          </mc:Choice>
          <mc:Fallback>
            <w:pict>
              <v:group w14:anchorId="7010DEE4" id="Group 272" o:spid="_x0000_s1029" alt="Map of the catchments in the murray darling basin" style="position:absolute;margin-left:-55.9pt;margin-top:10.15pt;width:452.35pt;height:219.35pt;z-index:251677696;mso-width-relative:margin;mso-height-relative:margin" coordorigin=",89" coordsize="71165,53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">
                <v:rect id="Rectangle 84486827" o:spid="_x0000_s1030" style="position:absolute;top:8040;width:71165;height:45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" fillcolor="#fcf5f2" stroked="f" strokeweight="1pt">
                  <v:textbox inset="1.92428mm,1.92428mm,1.92428mm,1.92428mm">
                    <w:txbxContent>
                      <w:p w14:paraId="5D6ABC76" w14:textId="77777777" w:rsidR="00E03537" w:rsidRDefault="00E03537" w:rsidP="00E03537">
                        <w:pPr>
                          <w:textAlignment w:val="baseline"/>
                          <w:rPr>
                            <w:rFonts w:ascii="Aptos" w:hAnsi="Aptos"/>
                            <w:b/>
                            <w:bCs/>
                            <w:color w:val="632D09"/>
                            <w:kern w:val="24"/>
                            <w:sz w:val="28"/>
                            <w:szCs w:val="28"/>
                            <w:lang w:val="en-US"/>
                            <w14:ligatures w14:val="none"/>
                          </w:rPr>
                        </w:pPr>
                        <w:r>
                          <w:rPr>
                            <w:rFonts w:ascii="Aptos" w:hAnsi="Aptos"/>
                            <w:b/>
                            <w:bCs/>
                            <w:color w:val="632D09"/>
                            <w:kern w:val="24"/>
                            <w:sz w:val="28"/>
                            <w:szCs w:val="28"/>
                            <w:lang w:val="en-US"/>
                          </w:rPr>
                          <w:t xml:space="preserve">Interim Governance has now been established to help deliver the Murray–Darling Basin (Basin) Aboriginal Water Entitlements Program (program). </w:t>
                        </w:r>
                      </w:p>
                      <w:p w14:paraId="62CCE9E9" w14:textId="77777777" w:rsidR="00E03537" w:rsidRDefault="00E03537" w:rsidP="00E03537">
                        <w:pPr>
                          <w:rPr>
                            <w:rFonts w:ascii="Aptos" w:hAnsi="Aptos"/>
                            <w:color w:val="632D09"/>
                            <w:kern w:val="24"/>
                            <w:sz w:val="24"/>
                            <w:szCs w:val="24"/>
                            <w:lang w:val="en-US"/>
                          </w:rPr>
                        </w:pPr>
                        <w:r>
                          <w:rPr>
                            <w:rFonts w:ascii="Aptos" w:hAnsi="Aptos"/>
                            <w:color w:val="632D09"/>
                            <w:kern w:val="24"/>
                            <w:lang w:val="en-US"/>
                          </w:rPr>
                          <w:t xml:space="preserve">Interim governance consists of an Advisory Group and Directorate. Together, they will make well-informed decisions that balance cultural and </w:t>
                        </w:r>
                        <w:proofErr w:type="gramStart"/>
                        <w:r>
                          <w:rPr>
                            <w:rFonts w:ascii="Aptos" w:hAnsi="Aptos"/>
                            <w:color w:val="632D09"/>
                            <w:kern w:val="24"/>
                            <w:lang w:val="en-US"/>
                          </w:rPr>
                          <w:t>commercial  factors</w:t>
                        </w:r>
                        <w:proofErr w:type="gramEnd"/>
                        <w:r>
                          <w:rPr>
                            <w:rFonts w:ascii="Aptos" w:hAnsi="Aptos"/>
                            <w:color w:val="632D09"/>
                            <w:kern w:val="24"/>
                            <w:lang w:val="en-US"/>
                          </w:rPr>
                          <w:t xml:space="preserve"> in buying and </w:t>
                        </w:r>
                        <w:proofErr w:type="gramStart"/>
                        <w:r>
                          <w:rPr>
                            <w:rFonts w:ascii="Aptos" w:hAnsi="Aptos"/>
                            <w:color w:val="632D09"/>
                            <w:kern w:val="24"/>
                            <w:lang w:val="en-US"/>
                          </w:rPr>
                          <w:t>managing  water</w:t>
                        </w:r>
                        <w:proofErr w:type="gramEnd"/>
                        <w:r>
                          <w:rPr>
                            <w:rFonts w:ascii="Aptos" w:hAnsi="Aptos"/>
                            <w:color w:val="632D09"/>
                            <w:kern w:val="24"/>
                            <w:lang w:val="en-US"/>
                          </w:rPr>
                          <w:t xml:space="preserve"> entitlements. Interim governance will only be in place until the water purchased and any unspent funds can be transferred to Basin Enduring Water Holding Arrangements.</w:t>
                        </w:r>
                      </w:p>
                      <w:p w14:paraId="6A3670D3" w14:textId="77777777" w:rsidR="00E03537" w:rsidRDefault="00E03537" w:rsidP="00E03537">
                        <w:pPr>
                          <w:rPr>
                            <w:rFonts w:ascii="Aptos" w:hAnsi="Aptos"/>
                            <w:b/>
                            <w:bCs/>
                            <w:color w:val="632D09"/>
                            <w:kern w:val="24"/>
                            <w:lang w:val="en-US"/>
                          </w:rPr>
                        </w:pPr>
                        <w:r>
                          <w:rPr>
                            <w:rFonts w:ascii="Aptos" w:hAnsi="Aptos"/>
                            <w:b/>
                            <w:bCs/>
                            <w:color w:val="632D09"/>
                            <w:kern w:val="24"/>
                            <w:lang w:val="en-US"/>
                          </w:rPr>
                          <w:t xml:space="preserve">Learn more about the Advisory Group and Directorate members and their arrangements </w:t>
                        </w:r>
                        <w:hyperlink r:id="rId16" w:history="1">
                          <w:r>
                            <w:rPr>
                              <w:rStyle w:val="Hyperlink"/>
                              <w:rFonts w:ascii="Aptos" w:hAnsi="Aptos"/>
                              <w:b/>
                              <w:bCs/>
                              <w:color w:val="632D09"/>
                              <w:kern w:val="24"/>
                              <w:lang w:val="en-US"/>
                            </w:rPr>
                            <w:t>here</w:t>
                          </w:r>
                        </w:hyperlink>
                        <w:r>
                          <w:rPr>
                            <w:rFonts w:ascii="Aptos" w:hAnsi="Aptos"/>
                            <w:b/>
                            <w:bCs/>
                            <w:color w:val="632D09"/>
                            <w:kern w:val="24"/>
                            <w:lang w:val="en-US"/>
                          </w:rPr>
                          <w:t>.</w:t>
                        </w:r>
                        <w:r>
                          <w:rPr>
                            <w:rFonts w:ascii="Aptos" w:hAnsi="Aptos"/>
                            <w:b/>
                            <w:bCs/>
                            <w:color w:val="632D09"/>
                            <w:kern w:val="24"/>
                            <w:lang w:val="en-US"/>
                          </w:rPr>
                          <w:br/>
                          <w:t>www. dcceew.gov.au/water/policy/first-nations/aboriginal-water-entitlements-program/interim-governance</w:t>
                        </w:r>
                      </w:p>
                    </w:txbxContent>
                  </v:textbox>
                </v:rect>
                <v:shape id="Rectangle: Top Corners Rounded 1975891731" o:spid="_x0000_s1031" style="position:absolute;top:89;width:70959;height:7515;visibility:visible;mso-wrap-style:square;v-text-anchor:middle" coordsize="7095963,751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" path="m125246,l6970717,v69171,,125246,56075,125246,125246l7095963,751462r,l,751462r,l,125246c,56075,56075,,125246,xe" fillcolor="#b25129" stroked="f" strokeweight="1pt">
                  <v:stroke joinstyle="miter"/>
                  <v:path arrowok="t" o:connecttype="custom" o:connectlocs="125246,0;6970717,0;7095963,125246;7095963,751462;7095963,751462;0,751462;0,751462;0,125246;125246,0" o:connectangles="0,0,0,0,0,0,0,0,0"/>
                </v:shape>
              </v:group>
            </w:pict>
          </mc:Fallback>
        </mc:AlternateContent>
      </w:r>
      <w:r w:rsidR="00E03537" w:rsidRPr="00E03537">
        <w:rPr>
          <w:noProof/>
        </w:rPr>
        <mc:AlternateContent>
          <mc:Choice Requires="wps">
            <w:drawing>
              <wp:anchor distT="0" distB="0" distL="114300" distR="114300" simplePos="0" relativeHeight="251693056" behindDoc="0" locked="0" layoutInCell="1" allowOverlap="1" wp14:anchorId="3B9D476B" wp14:editId="227AE3EF">
                <wp:simplePos x="0" y="0"/>
                <wp:positionH relativeFrom="column">
                  <wp:posOffset>5120715</wp:posOffset>
                </wp:positionH>
                <wp:positionV relativeFrom="paragraph">
                  <wp:posOffset>5306471</wp:posOffset>
                </wp:positionV>
                <wp:extent cx="4498340" cy="230505"/>
                <wp:effectExtent l="0" t="0" r="0" b="0"/>
                <wp:wrapNone/>
                <wp:docPr id="18" name="TextBox 17">
                  <a:extLst xmlns:a="http://schemas.openxmlformats.org/drawingml/2006/main">
                    <a:ext uri="{FF2B5EF4-FFF2-40B4-BE49-F238E27FC236}">
                      <a16:creationId xmlns:a16="http://schemas.microsoft.com/office/drawing/2014/main" id="{35EFA590-4EFD-FAE3-43CD-A802B3A39E49}"/>
                    </a:ext>
                  </a:extLst>
                </wp:docPr>
                <wp:cNvGraphicFramePr/>
                <a:graphic xmlns:a="http://schemas.openxmlformats.org/drawingml/2006/main">
                  <a:graphicData uri="http://schemas.microsoft.com/office/word/2010/wordprocessingShape">
                    <wps:wsp>
                      <wps:cNvSpPr txBox="1"/>
                      <wps:spPr>
                        <a:xfrm>
                          <a:off x="0" y="0"/>
                          <a:ext cx="4498340" cy="230505"/>
                        </a:xfrm>
                        <a:prstGeom prst="rect">
                          <a:avLst/>
                        </a:prstGeom>
                        <a:solidFill>
                          <a:srgbClr val="DFEAEC"/>
                        </a:solidFill>
                      </wps:spPr>
                      <wps:txbx>
                        <w:txbxContent>
                          <w:p w14:paraId="62EAC98D" w14:textId="77777777" w:rsidR="00E03537" w:rsidRDefault="00E03537" w:rsidP="00E03537">
                            <w:pPr>
                              <w:rPr>
                                <w:rFonts w:hAnsi="Aptos"/>
                                <w:color w:val="000000" w:themeColor="text1"/>
                                <w:kern w:val="24"/>
                                <w:sz w:val="18"/>
                                <w:szCs w:val="18"/>
                                <w14:ligatures w14:val="none"/>
                              </w:rPr>
                            </w:pPr>
                            <w:r>
                              <w:rPr>
                                <w:rFonts w:hAnsi="Aptos"/>
                                <w:color w:val="000000" w:themeColor="text1"/>
                                <w:kern w:val="24"/>
                                <w:sz w:val="18"/>
                                <w:szCs w:val="18"/>
                              </w:rPr>
                              <w:t>https://www.mdba.gov.au/basin/catchments</w:t>
                            </w:r>
                          </w:p>
                        </w:txbxContent>
                      </wps:txbx>
                      <wps:bodyPr wrap="square">
                        <a:spAutoFit/>
                      </wps:bodyPr>
                    </wps:wsp>
                  </a:graphicData>
                </a:graphic>
              </wp:anchor>
            </w:drawing>
          </mc:Choice>
          <mc:Fallback>
            <w:pict>
              <v:shape w14:anchorId="3B9D476B" id="TextBox 17" o:spid="_x0000_s1032" type="#_x0000_t202" style="position:absolute;margin-left:403.2pt;margin-top:417.85pt;width:354.2pt;height:18.1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" fillcolor="#dfeaec" stroked="f">
                <v:textbox style="mso-fit-shape-to-text:t">
                  <w:txbxContent>
                    <w:p w14:paraId="62EAC98D" w14:textId="77777777" w:rsidR="00E03537" w:rsidRDefault="00E03537" w:rsidP="00E03537">
                      <w:pPr>
                        <w:rPr>
                          <w:rFonts w:hAnsi="Aptos"/>
                          <w:color w:val="000000" w:themeColor="text1"/>
                          <w:kern w:val="24"/>
                          <w:sz w:val="18"/>
                          <w:szCs w:val="18"/>
                          <w14:ligatures w14:val="none"/>
                        </w:rPr>
                      </w:pPr>
                      <w:r>
                        <w:rPr>
                          <w:rFonts w:hAnsi="Aptos"/>
                          <w:color w:val="000000" w:themeColor="text1"/>
                          <w:kern w:val="24"/>
                          <w:sz w:val="18"/>
                          <w:szCs w:val="18"/>
                        </w:rPr>
                        <w:t>https://www.mdba.gov.au/basin/catchments</w:t>
                      </w:r>
                    </w:p>
                  </w:txbxContent>
                </v:textbox>
              </v:shape>
            </w:pict>
          </mc:Fallback>
        </mc:AlternateContent>
      </w:r>
      <w:r w:rsidR="00E03537" w:rsidRPr="00E03537">
        <w:rPr>
          <w:noProof/>
        </w:rPr>
        <w:drawing>
          <wp:anchor distT="0" distB="0" distL="114300" distR="114300" simplePos="0" relativeHeight="251692032" behindDoc="0" locked="0" layoutInCell="1" allowOverlap="1" wp14:anchorId="7D93875F" wp14:editId="2803BD55">
            <wp:simplePos x="0" y="0"/>
            <wp:positionH relativeFrom="column">
              <wp:posOffset>5119893</wp:posOffset>
            </wp:positionH>
            <wp:positionV relativeFrom="paragraph">
              <wp:posOffset>381635</wp:posOffset>
            </wp:positionV>
            <wp:extent cx="4508500" cy="4923155"/>
            <wp:effectExtent l="19050" t="19050" r="25400" b="10795"/>
            <wp:wrapNone/>
            <wp:docPr id="1283" name="Picture 1282" descr="A map of the country">
              <a:extLst xmlns:a="http://schemas.openxmlformats.org/drawingml/2006/main">
                <a:ext uri="{FF2B5EF4-FFF2-40B4-BE49-F238E27FC236}">
                  <a16:creationId xmlns:a16="http://schemas.microsoft.com/office/drawing/2014/main" id="{1DF10344-2DD2-C735-614B-6ADE003892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 name="Picture 1282" descr="A map of the country">
                      <a:extLst>
                        <a:ext uri="{FF2B5EF4-FFF2-40B4-BE49-F238E27FC236}">
                          <a16:creationId xmlns:a16="http://schemas.microsoft.com/office/drawing/2014/main" id="{1DF10344-2DD2-C735-614B-6ADE00389222}"/>
                        </a:ext>
                      </a:extLst>
                    </pic:cNvPr>
                    <pic:cNvPicPr>
                      <a:picLocks noChangeAspect="1"/>
                    </pic:cNvPicPr>
                  </pic:nvPicPr>
                  <pic:blipFill>
                    <a:blip r:embed="rId17"/>
                    <a:stretch>
                      <a:fillRect/>
                    </a:stretch>
                  </pic:blipFill>
                  <pic:spPr>
                    <a:xfrm>
                      <a:off x="0" y="0"/>
                      <a:ext cx="4508500" cy="4923155"/>
                    </a:xfrm>
                    <a:prstGeom prst="rect">
                      <a:avLst/>
                    </a:prstGeom>
                    <a:ln>
                      <a:solidFill>
                        <a:srgbClr val="954423"/>
                      </a:solidFill>
                    </a:ln>
                  </pic:spPr>
                </pic:pic>
              </a:graphicData>
            </a:graphic>
          </wp:anchor>
        </w:drawing>
      </w:r>
      <w:r w:rsidR="00E03537" w:rsidRPr="00E03537">
        <w:rPr>
          <w:noProof/>
        </w:rPr>
        <mc:AlternateContent>
          <mc:Choice Requires="wps">
            <w:drawing>
              <wp:anchor distT="0" distB="0" distL="114300" distR="114300" simplePos="0" relativeHeight="251680768" behindDoc="0" locked="0" layoutInCell="1" allowOverlap="1" wp14:anchorId="70C31769" wp14:editId="310818D1">
                <wp:simplePos x="0" y="0"/>
                <wp:positionH relativeFrom="column">
                  <wp:posOffset>2022438</wp:posOffset>
                </wp:positionH>
                <wp:positionV relativeFrom="paragraph">
                  <wp:posOffset>2990626</wp:posOffset>
                </wp:positionV>
                <wp:extent cx="3006761" cy="526893"/>
                <wp:effectExtent l="0" t="0" r="3175" b="6985"/>
                <wp:wrapNone/>
                <wp:docPr id="22" name="TextBox 21">
                  <a:extLst xmlns:a="http://schemas.openxmlformats.org/drawingml/2006/main">
                    <a:ext uri="{FF2B5EF4-FFF2-40B4-BE49-F238E27FC236}">
                      <a16:creationId xmlns:a16="http://schemas.microsoft.com/office/drawing/2014/main" id="{52A9F380-5C07-1156-99FD-29BB6CAEC501}"/>
                    </a:ext>
                  </a:extLst>
                </wp:docPr>
                <wp:cNvGraphicFramePr/>
                <a:graphic xmlns:a="http://schemas.openxmlformats.org/drawingml/2006/main">
                  <a:graphicData uri="http://schemas.microsoft.com/office/word/2010/wordprocessingShape">
                    <wps:wsp>
                      <wps:cNvSpPr txBox="1"/>
                      <wps:spPr>
                        <a:xfrm>
                          <a:off x="0" y="0"/>
                          <a:ext cx="3006761" cy="526893"/>
                        </a:xfrm>
                        <a:prstGeom prst="rect">
                          <a:avLst/>
                        </a:prstGeom>
                        <a:solidFill>
                          <a:schemeClr val="accent2">
                            <a:lumMod val="75000"/>
                          </a:schemeClr>
                        </a:solidFill>
                      </wps:spPr>
                      <wps:txbx>
                        <w:txbxContent>
                          <w:p w14:paraId="5DCF689D" w14:textId="77777777" w:rsidR="00E03537" w:rsidRPr="00B142FC" w:rsidRDefault="00E03537" w:rsidP="00E03537">
                            <w:pPr>
                              <w:textAlignment w:val="baseline"/>
                              <w:rPr>
                                <w:rFonts w:ascii="Aptos" w:hAnsi="Aptos"/>
                                <w:b/>
                                <w:bCs/>
                                <w:color w:val="F9F9F9"/>
                                <w:kern w:val="0"/>
                                <w:sz w:val="26"/>
                                <w:szCs w:val="26"/>
                                <w14:ligatures w14:val="none"/>
                              </w:rPr>
                            </w:pPr>
                            <w:r w:rsidRPr="00B142FC">
                              <w:rPr>
                                <w:rFonts w:ascii="Aptos" w:hAnsi="Aptos"/>
                                <w:b/>
                                <w:bCs/>
                                <w:color w:val="F9F9F9"/>
                                <w:sz w:val="26"/>
                                <w:szCs w:val="26"/>
                              </w:rPr>
                              <w:t>What are the Directorate working on?</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0C31769" id="TextBox 21" o:spid="_x0000_s1033" type="#_x0000_t202" style="position:absolute;margin-left:159.25pt;margin-top:235.5pt;width:236.75pt;height:4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" fillcolor="#bf4e14 [2405]" stroked="f">
                <v:textbox>
                  <w:txbxContent>
                    <w:p w14:paraId="5DCF689D" w14:textId="77777777" w:rsidR="00E03537" w:rsidRPr="00B142FC" w:rsidRDefault="00E03537" w:rsidP="00E03537">
                      <w:pPr>
                        <w:textAlignment w:val="baseline"/>
                        <w:rPr>
                          <w:rFonts w:ascii="Aptos" w:hAnsi="Aptos"/>
                          <w:b/>
                          <w:bCs/>
                          <w:color w:val="F9F9F9"/>
                          <w:kern w:val="0"/>
                          <w:sz w:val="26"/>
                          <w:szCs w:val="26"/>
                          <w14:ligatures w14:val="none"/>
                        </w:rPr>
                      </w:pPr>
                      <w:r w:rsidRPr="00B142FC">
                        <w:rPr>
                          <w:rFonts w:ascii="Aptos" w:hAnsi="Aptos"/>
                          <w:b/>
                          <w:bCs/>
                          <w:color w:val="F9F9F9"/>
                          <w:sz w:val="26"/>
                          <w:szCs w:val="26"/>
                        </w:rPr>
                        <w:t>What are the Directorate working on?</w:t>
                      </w:r>
                    </w:p>
                  </w:txbxContent>
                </v:textbox>
              </v:shape>
            </w:pict>
          </mc:Fallback>
        </mc:AlternateContent>
      </w:r>
      <w:r w:rsidR="00E03537" w:rsidRPr="00E03537">
        <w:rPr>
          <w:noProof/>
        </w:rPr>
        <mc:AlternateContent>
          <mc:Choice Requires="wps">
            <w:drawing>
              <wp:anchor distT="0" distB="0" distL="114300" distR="114300" simplePos="0" relativeHeight="251687936" behindDoc="0" locked="0" layoutInCell="1" allowOverlap="1" wp14:anchorId="3C655C7A" wp14:editId="7ED28B65">
                <wp:simplePos x="0" y="0"/>
                <wp:positionH relativeFrom="column">
                  <wp:posOffset>-882127</wp:posOffset>
                </wp:positionH>
                <wp:positionV relativeFrom="paragraph">
                  <wp:posOffset>3517751</wp:posOffset>
                </wp:positionV>
                <wp:extent cx="2657139" cy="3075977"/>
                <wp:effectExtent l="0" t="0" r="0" b="0"/>
                <wp:wrapNone/>
                <wp:docPr id="21" name="TextBox 20">
                  <a:extLst xmlns:a="http://schemas.openxmlformats.org/drawingml/2006/main">
                    <a:ext uri="{FF2B5EF4-FFF2-40B4-BE49-F238E27FC236}">
                      <a16:creationId xmlns:a16="http://schemas.microsoft.com/office/drawing/2014/main" id="{C55FE2BA-33FB-919F-AB11-9559747607AC}"/>
                    </a:ext>
                  </a:extLst>
                </wp:docPr>
                <wp:cNvGraphicFramePr/>
                <a:graphic xmlns:a="http://schemas.openxmlformats.org/drawingml/2006/main">
                  <a:graphicData uri="http://schemas.microsoft.com/office/word/2010/wordprocessingShape">
                    <wps:wsp>
                      <wps:cNvSpPr txBox="1"/>
                      <wps:spPr>
                        <a:xfrm>
                          <a:off x="0" y="0"/>
                          <a:ext cx="2657139" cy="3075977"/>
                        </a:xfrm>
                        <a:prstGeom prst="rect">
                          <a:avLst/>
                        </a:prstGeom>
                        <a:noFill/>
                      </wps:spPr>
                      <wps:txbx>
                        <w:txbxContent>
                          <w:p w14:paraId="4B2E338C" w14:textId="77777777" w:rsidR="00E03537" w:rsidRDefault="00E03537" w:rsidP="00E03537">
                            <w:pPr>
                              <w:textAlignment w:val="baseline"/>
                              <w:rPr>
                                <w:rFonts w:ascii="Aptos" w:hAnsi="Aptos"/>
                                <w:color w:val="632D09"/>
                                <w:kern w:val="24"/>
                                <w:sz w:val="24"/>
                                <w:szCs w:val="24"/>
                                <w:lang w:val="en-US"/>
                                <w14:ligatures w14:val="none"/>
                              </w:rPr>
                            </w:pPr>
                            <w:r>
                              <w:rPr>
                                <w:rFonts w:ascii="Aptos" w:hAnsi="Aptos"/>
                                <w:color w:val="632D09"/>
                                <w:kern w:val="24"/>
                                <w:lang w:val="en-US"/>
                              </w:rPr>
                              <w:t xml:space="preserve">The Advisory Group is made up of up to 8 Basin First Nations Peoples. They are developing the policies, principles, and protocols to support decision-making by the Directorate. </w:t>
                            </w:r>
                          </w:p>
                          <w:p w14:paraId="467C5B19" w14:textId="77777777" w:rsidR="00E03537" w:rsidRDefault="00E03537" w:rsidP="00E03537">
                            <w:pPr>
                              <w:pStyle w:val="ListParagraph"/>
                              <w:numPr>
                                <w:ilvl w:val="0"/>
                                <w:numId w:val="2"/>
                              </w:numPr>
                              <w:spacing w:after="0" w:line="240" w:lineRule="auto"/>
                              <w:textAlignment w:val="baseline"/>
                              <w:rPr>
                                <w:rFonts w:ascii="Aptos" w:hAnsi="Aptos"/>
                                <w:b/>
                                <w:bCs/>
                                <w:color w:val="632D09"/>
                                <w:kern w:val="24"/>
                                <w:lang w:val="en-US"/>
                              </w:rPr>
                            </w:pPr>
                            <w:r>
                              <w:rPr>
                                <w:rFonts w:ascii="Aptos" w:hAnsi="Aptos"/>
                                <w:b/>
                                <w:bCs/>
                                <w:color w:val="632D09"/>
                                <w:kern w:val="24"/>
                                <w:lang w:val="en-US"/>
                              </w:rPr>
                              <w:t xml:space="preserve">The Advisory Group have had 4 meetings, most recently a face-to-face meeting in Brisbane. </w:t>
                            </w:r>
                          </w:p>
                          <w:p w14:paraId="2BBFB4BC" w14:textId="77777777" w:rsidR="00E03537" w:rsidRDefault="00E03537" w:rsidP="00E03537">
                            <w:pPr>
                              <w:pStyle w:val="ListParagraph"/>
                              <w:numPr>
                                <w:ilvl w:val="0"/>
                                <w:numId w:val="2"/>
                              </w:numPr>
                              <w:spacing w:after="0" w:line="240" w:lineRule="auto"/>
                              <w:rPr>
                                <w:rFonts w:ascii="Aptos" w:eastAsia="Calibri" w:hAnsi="Aptos" w:cs="Calibri"/>
                                <w:b/>
                                <w:bCs/>
                                <w:color w:val="632D09"/>
                                <w:kern w:val="24"/>
                                <w:lang w:val="en-US"/>
                              </w:rPr>
                            </w:pPr>
                            <w:r>
                              <w:rPr>
                                <w:rFonts w:ascii="Aptos" w:eastAsia="Calibri" w:hAnsi="Aptos" w:cs="Calibri"/>
                                <w:b/>
                                <w:bCs/>
                                <w:color w:val="632D09"/>
                                <w:kern w:val="24"/>
                                <w:lang w:val="en-US"/>
                              </w:rPr>
                              <w:t xml:space="preserve">They are currently developing the Purchasing Guide and assessment criteria which will underpin all purchase opportunities. </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shape w14:anchorId="3C655C7A" id="TextBox 20" o:spid="_x0000_s1034" type="#_x0000_t202" style="position:absolute;margin-left:-69.45pt;margin-top:277pt;width:209.2pt;height:242.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" filled="f" stroked="f">
                <v:textbox>
                  <w:txbxContent>
                    <w:p w14:paraId="4B2E338C" w14:textId="77777777" w:rsidR="00E03537" w:rsidRDefault="00E03537" w:rsidP="00E03537">
                      <w:pPr>
                        <w:textAlignment w:val="baseline"/>
                        <w:rPr>
                          <w:rFonts w:ascii="Aptos" w:hAnsi="Aptos"/>
                          <w:color w:val="632D09"/>
                          <w:kern w:val="24"/>
                          <w:sz w:val="24"/>
                          <w:szCs w:val="24"/>
                          <w:lang w:val="en-US"/>
                          <w14:ligatures w14:val="none"/>
                        </w:rPr>
                      </w:pPr>
                      <w:r>
                        <w:rPr>
                          <w:rFonts w:ascii="Aptos" w:hAnsi="Aptos"/>
                          <w:color w:val="632D09"/>
                          <w:kern w:val="24"/>
                          <w:lang w:val="en-US"/>
                        </w:rPr>
                        <w:t xml:space="preserve">The Advisory Group is made up of up to 8 Basin First Nations Peoples. They are developing the policies, principles, and protocols to support decision-making by the Directorate. </w:t>
                      </w:r>
                    </w:p>
                    <w:p w14:paraId="467C5B19" w14:textId="77777777" w:rsidR="00E03537" w:rsidRDefault="00E03537" w:rsidP="00E03537">
                      <w:pPr>
                        <w:pStyle w:val="ListParagraph"/>
                        <w:numPr>
                          <w:ilvl w:val="0"/>
                          <w:numId w:val="2"/>
                        </w:numPr>
                        <w:spacing w:after="0" w:line="240" w:lineRule="auto"/>
                        <w:textAlignment w:val="baseline"/>
                        <w:rPr>
                          <w:rFonts w:ascii="Aptos" w:hAnsi="Aptos"/>
                          <w:b/>
                          <w:bCs/>
                          <w:color w:val="632D09"/>
                          <w:kern w:val="24"/>
                          <w:lang w:val="en-US"/>
                        </w:rPr>
                      </w:pPr>
                      <w:r>
                        <w:rPr>
                          <w:rFonts w:ascii="Aptos" w:hAnsi="Aptos"/>
                          <w:b/>
                          <w:bCs/>
                          <w:color w:val="632D09"/>
                          <w:kern w:val="24"/>
                          <w:lang w:val="en-US"/>
                        </w:rPr>
                        <w:t xml:space="preserve">The Advisory Group have had 4 meetings, most recently a face-to-face meeting in Brisbane. </w:t>
                      </w:r>
                    </w:p>
                    <w:p w14:paraId="2BBFB4BC" w14:textId="77777777" w:rsidR="00E03537" w:rsidRDefault="00E03537" w:rsidP="00E03537">
                      <w:pPr>
                        <w:pStyle w:val="ListParagraph"/>
                        <w:numPr>
                          <w:ilvl w:val="0"/>
                          <w:numId w:val="2"/>
                        </w:numPr>
                        <w:spacing w:after="0" w:line="240" w:lineRule="auto"/>
                        <w:rPr>
                          <w:rFonts w:ascii="Aptos" w:eastAsia="Calibri" w:hAnsi="Aptos" w:cs="Calibri"/>
                          <w:b/>
                          <w:bCs/>
                          <w:color w:val="632D09"/>
                          <w:kern w:val="24"/>
                          <w:lang w:val="en-US"/>
                        </w:rPr>
                      </w:pPr>
                      <w:r>
                        <w:rPr>
                          <w:rFonts w:ascii="Aptos" w:eastAsia="Calibri" w:hAnsi="Aptos" w:cs="Calibri"/>
                          <w:b/>
                          <w:bCs/>
                          <w:color w:val="632D09"/>
                          <w:kern w:val="24"/>
                          <w:lang w:val="en-US"/>
                        </w:rPr>
                        <w:t xml:space="preserve">They are currently developing the Purchasing Guide and assessment criteria which will underpin all purchase opportunities. </w:t>
                      </w:r>
                    </w:p>
                  </w:txbxContent>
                </v:textbox>
              </v:shape>
            </w:pict>
          </mc:Fallback>
        </mc:AlternateContent>
      </w:r>
      <w:r w:rsidR="00E03537" w:rsidRPr="00E03537">
        <w:rPr>
          <w:noProof/>
        </w:rPr>
        <w:drawing>
          <wp:anchor distT="0" distB="0" distL="114300" distR="114300" simplePos="0" relativeHeight="251683840" behindDoc="0" locked="0" layoutInCell="1" allowOverlap="1" wp14:anchorId="627BE806" wp14:editId="24A6419E">
            <wp:simplePos x="0" y="0"/>
            <wp:positionH relativeFrom="column">
              <wp:posOffset>-1193800</wp:posOffset>
            </wp:positionH>
            <wp:positionV relativeFrom="paragraph">
              <wp:posOffset>3050540</wp:posOffset>
            </wp:positionV>
            <wp:extent cx="315595" cy="290830"/>
            <wp:effectExtent l="0" t="0" r="0" b="0"/>
            <wp:wrapNone/>
            <wp:docPr id="502365611" name="Graphic 8" descr="Group brainstorm with solid fill">
              <a:extLst xmlns:a="http://schemas.openxmlformats.org/drawingml/2006/main">
                <a:ext uri="{FF2B5EF4-FFF2-40B4-BE49-F238E27FC236}">
                  <a16:creationId xmlns:a16="http://schemas.microsoft.com/office/drawing/2014/main" id="{19CB9DD9-90F3-397D-20A7-9C6654B7BD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8" descr="Group brainstorm with solid fill">
                      <a:extLst>
                        <a:ext uri="{FF2B5EF4-FFF2-40B4-BE49-F238E27FC236}">
                          <a16:creationId xmlns:a16="http://schemas.microsoft.com/office/drawing/2014/main" id="{19CB9DD9-90F3-397D-20A7-9C6654B7BDEE}"/>
                        </a:ext>
                      </a:extLst>
                    </pic:cNvPr>
                    <pic:cNvPicPr>
                      <a:picLocks noChangeAspect="1"/>
                    </pic:cNvPicPr>
                  </pic:nvPicPr>
                  <pic:blipFill>
                    <a:blip r:embed="rId18">
                      <a:extLst>
                        <a:ext uri="{96DAC541-7B7A-43D3-8B79-37D633B846F1}">
                          <asvg:svgBlip xmlns:asvg="http://schemas.microsoft.com/office/drawing/2016/SVG/main" r:embed="rId19"/>
                        </a:ext>
                      </a:extLst>
                    </a:blip>
                    <a:stretch>
                      <a:fillRect/>
                    </a:stretch>
                  </pic:blipFill>
                  <pic:spPr>
                    <a:xfrm>
                      <a:off x="0" y="0"/>
                      <a:ext cx="315595" cy="290830"/>
                    </a:xfrm>
                    <a:prstGeom prst="rect">
                      <a:avLst/>
                    </a:prstGeom>
                  </pic:spPr>
                </pic:pic>
              </a:graphicData>
            </a:graphic>
          </wp:anchor>
        </w:drawing>
      </w:r>
      <w:r w:rsidR="00E03537" w:rsidRPr="00E03537">
        <w:rPr>
          <w:noProof/>
        </w:rPr>
        <mc:AlternateContent>
          <mc:Choice Requires="wps">
            <w:drawing>
              <wp:anchor distT="0" distB="0" distL="114300" distR="114300" simplePos="0" relativeHeight="251678720" behindDoc="0" locked="0" layoutInCell="1" allowOverlap="1" wp14:anchorId="0CA049B6" wp14:editId="05BBD12B">
                <wp:simplePos x="0" y="0"/>
                <wp:positionH relativeFrom="column">
                  <wp:posOffset>-355040</wp:posOffset>
                </wp:positionH>
                <wp:positionV relativeFrom="paragraph">
                  <wp:posOffset>118335</wp:posOffset>
                </wp:positionV>
                <wp:extent cx="2813021" cy="369332"/>
                <wp:effectExtent l="0" t="0" r="0" b="0"/>
                <wp:wrapNone/>
                <wp:docPr id="29" name="TextBox 28">
                  <a:extLst xmlns:a="http://schemas.openxmlformats.org/drawingml/2006/main">
                    <a:ext uri="{FF2B5EF4-FFF2-40B4-BE49-F238E27FC236}">
                      <a16:creationId xmlns:a16="http://schemas.microsoft.com/office/drawing/2014/main" id="{B86B5DE6-D812-5421-2F65-AE316F656EF9}"/>
                    </a:ext>
                  </a:extLst>
                </wp:docPr>
                <wp:cNvGraphicFramePr/>
                <a:graphic xmlns:a="http://schemas.openxmlformats.org/drawingml/2006/main">
                  <a:graphicData uri="http://schemas.microsoft.com/office/word/2010/wordprocessingShape">
                    <wps:wsp>
                      <wps:cNvSpPr txBox="1"/>
                      <wps:spPr>
                        <a:xfrm>
                          <a:off x="0" y="0"/>
                          <a:ext cx="2813021" cy="369332"/>
                        </a:xfrm>
                        <a:prstGeom prst="rect">
                          <a:avLst/>
                        </a:prstGeom>
                        <a:noFill/>
                      </wps:spPr>
                      <wps:txbx>
                        <w:txbxContent>
                          <w:p w14:paraId="45933F0B" w14:textId="77777777" w:rsidR="00E03537" w:rsidRDefault="00E03537" w:rsidP="00E03537">
                            <w:pPr>
                              <w:textAlignment w:val="baseline"/>
                              <w:rPr>
                                <w:rFonts w:hAnsi="Aptos"/>
                                <w:b/>
                                <w:bCs/>
                                <w:color w:val="FFFFFF" w:themeColor="background1"/>
                                <w:kern w:val="0"/>
                                <w:sz w:val="36"/>
                                <w:szCs w:val="36"/>
                                <w14:ligatures w14:val="none"/>
                              </w:rPr>
                            </w:pPr>
                            <w:r>
                              <w:rPr>
                                <w:rFonts w:hAnsi="Aptos"/>
                                <w:b/>
                                <w:bCs/>
                                <w:color w:val="FFFFFF" w:themeColor="background1"/>
                                <w:sz w:val="36"/>
                                <w:szCs w:val="36"/>
                              </w:rPr>
                              <w:t>Interim Governance</w:t>
                            </w:r>
                          </w:p>
                        </w:txbxContent>
                      </wps:txbx>
                      <wps:bodyPr wrap="square">
                        <a:spAutoFit/>
                      </wps:bodyPr>
                    </wps:wsp>
                  </a:graphicData>
                </a:graphic>
              </wp:anchor>
            </w:drawing>
          </mc:Choice>
          <mc:Fallback>
            <w:pict>
              <v:shape w14:anchorId="0CA049B6" id="TextBox 28" o:spid="_x0000_s1035" type="#_x0000_t202" style="position:absolute;margin-left:-27.95pt;margin-top:9.3pt;width:221.5pt;height:29.1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" filled="f" stroked="f">
                <v:textbox style="mso-fit-shape-to-text:t">
                  <w:txbxContent>
                    <w:p w14:paraId="45933F0B" w14:textId="77777777" w:rsidR="00E03537" w:rsidRDefault="00E03537" w:rsidP="00E03537">
                      <w:pPr>
                        <w:textAlignment w:val="baseline"/>
                        <w:rPr>
                          <w:rFonts w:hAnsi="Aptos"/>
                          <w:b/>
                          <w:bCs/>
                          <w:color w:val="FFFFFF" w:themeColor="background1"/>
                          <w:kern w:val="0"/>
                          <w:sz w:val="36"/>
                          <w:szCs w:val="36"/>
                          <w14:ligatures w14:val="none"/>
                        </w:rPr>
                      </w:pPr>
                      <w:r>
                        <w:rPr>
                          <w:rFonts w:hAnsi="Aptos"/>
                          <w:b/>
                          <w:bCs/>
                          <w:color w:val="FFFFFF" w:themeColor="background1"/>
                          <w:sz w:val="36"/>
                          <w:szCs w:val="36"/>
                        </w:rPr>
                        <w:t>Interim Governance</w:t>
                      </w:r>
                    </w:p>
                  </w:txbxContent>
                </v:textbox>
              </v:shape>
            </w:pict>
          </mc:Fallback>
        </mc:AlternateContent>
      </w:r>
      <w:r w:rsidR="00E03537" w:rsidRPr="00E03537">
        <w:rPr>
          <w:noProof/>
        </w:rPr>
        <w:drawing>
          <wp:anchor distT="0" distB="0" distL="114300" distR="114300" simplePos="0" relativeHeight="251670528" behindDoc="0" locked="0" layoutInCell="1" allowOverlap="1" wp14:anchorId="10268886" wp14:editId="46BD6EBD">
            <wp:simplePos x="0" y="0"/>
            <wp:positionH relativeFrom="column">
              <wp:posOffset>9014908</wp:posOffset>
            </wp:positionH>
            <wp:positionV relativeFrom="paragraph">
              <wp:posOffset>-796066</wp:posOffset>
            </wp:positionV>
            <wp:extent cx="715645" cy="770228"/>
            <wp:effectExtent l="0" t="0" r="8255" b="0"/>
            <wp:wrapNone/>
            <wp:docPr id="3" name="Picture 2" descr="A picture containing circle, colorfulness, screenshot, graphics">
              <a:extLst xmlns:a="http://schemas.openxmlformats.org/drawingml/2006/main">
                <a:ext uri="{FF2B5EF4-FFF2-40B4-BE49-F238E27FC236}">
                  <a16:creationId xmlns:a16="http://schemas.microsoft.com/office/drawing/2014/main" id="{43B82F2D-2C52-7893-2547-4CBAB31B6A78}"/>
                </a:ext>
              </a:extLst>
            </wp:docPr>
            <wp:cNvGraphicFramePr/>
            <a:graphic xmlns:a="http://schemas.openxmlformats.org/drawingml/2006/main">
              <a:graphicData uri="http://schemas.openxmlformats.org/drawingml/2006/picture">
                <pic:pic xmlns:pic="http://schemas.openxmlformats.org/drawingml/2006/picture">
                  <pic:nvPicPr>
                    <pic:cNvPr id="3" name="Picture 2" descr="A picture containing circle, colorfulness, screenshot, graphics">
                      <a:extLst>
                        <a:ext uri="{FF2B5EF4-FFF2-40B4-BE49-F238E27FC236}">
                          <a16:creationId xmlns:a16="http://schemas.microsoft.com/office/drawing/2014/main" id="{43B82F2D-2C52-7893-2547-4CBAB31B6A78}"/>
                        </a:ext>
                      </a:extLst>
                    </pic:cNvPr>
                    <pic:cNvPicPr/>
                  </pic:nvPicPr>
                  <pic:blipFill rotWithShape="1">
                    <a:blip r:embed="rId11" cstate="print">
                      <a:extLst>
                        <a:ext uri="{28A0092B-C50C-407E-A947-70E740481C1C}">
                          <a14:useLocalDpi xmlns:a14="http://schemas.microsoft.com/office/drawing/2010/main" val="0"/>
                        </a:ext>
                      </a:extLst>
                    </a:blip>
                    <a:srcRect l="34746" t="35383" r="35516" b="32611"/>
                    <a:stretch/>
                  </pic:blipFill>
                  <pic:spPr>
                    <a:xfrm>
                      <a:off x="0" y="0"/>
                      <a:ext cx="715645" cy="770228"/>
                    </a:xfrm>
                    <a:prstGeom prst="rect">
                      <a:avLst/>
                    </a:prstGeom>
                  </pic:spPr>
                </pic:pic>
              </a:graphicData>
            </a:graphic>
          </wp:anchor>
        </w:drawing>
      </w:r>
      <w:r w:rsidR="00E03537" w:rsidRPr="00E03537">
        <w:rPr>
          <w:noProof/>
        </w:rPr>
        <mc:AlternateContent>
          <mc:Choice Requires="wps">
            <w:drawing>
              <wp:anchor distT="0" distB="0" distL="114300" distR="114300" simplePos="0" relativeHeight="251673600" behindDoc="0" locked="0" layoutInCell="1" allowOverlap="1" wp14:anchorId="61A6F412" wp14:editId="47CB3048">
                <wp:simplePos x="0" y="0"/>
                <wp:positionH relativeFrom="column">
                  <wp:posOffset>-710004</wp:posOffset>
                </wp:positionH>
                <wp:positionV relativeFrom="paragraph">
                  <wp:posOffset>-20807</wp:posOffset>
                </wp:positionV>
                <wp:extent cx="10187492" cy="337"/>
                <wp:effectExtent l="0" t="19050" r="42545" b="38100"/>
                <wp:wrapNone/>
                <wp:docPr id="19" name="Straight Connector 18" descr="decorative ">
                  <a:extLst xmlns:a="http://schemas.openxmlformats.org/drawingml/2006/main">
                    <a:ext uri="{FF2B5EF4-FFF2-40B4-BE49-F238E27FC236}">
                      <a16:creationId xmlns:a16="http://schemas.microsoft.com/office/drawing/2014/main" id="{48D397AB-6C5D-D21A-EEED-3F63CA81A48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87492" cy="337"/>
                        </a:xfrm>
                        <a:prstGeom prst="line">
                          <a:avLst/>
                        </a:prstGeom>
                        <a:ln w="50800">
                          <a:solidFill>
                            <a:srgbClr val="F4866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958BA27" id="Straight Connector 18" o:spid="_x0000_s1026" alt="decorative "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9pt,-1.65pt" to="746.2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" strokecolor="#f48666" strokeweight="4pt">
                <v:stroke joinstyle="miter"/>
                <o:lock v:ext="edit" shapetype="f"/>
              </v:line>
            </w:pict>
          </mc:Fallback>
        </mc:AlternateContent>
      </w:r>
      <w:r w:rsidR="00E03537" w:rsidRPr="00E03537">
        <w:rPr>
          <w:noProof/>
        </w:rPr>
        <mc:AlternateContent>
          <mc:Choice Requires="wps">
            <w:drawing>
              <wp:anchor distT="0" distB="0" distL="114300" distR="114300" simplePos="0" relativeHeight="251672576" behindDoc="0" locked="0" layoutInCell="1" allowOverlap="1" wp14:anchorId="0CFD8B2B" wp14:editId="44D9ABE0">
                <wp:simplePos x="0" y="0"/>
                <wp:positionH relativeFrom="column">
                  <wp:posOffset>753035</wp:posOffset>
                </wp:positionH>
                <wp:positionV relativeFrom="paragraph">
                  <wp:posOffset>-699247</wp:posOffset>
                </wp:positionV>
                <wp:extent cx="8390965" cy="461645"/>
                <wp:effectExtent l="0" t="0" r="0" b="0"/>
                <wp:wrapNone/>
                <wp:docPr id="1717691454" name="TextBox 9"/>
                <wp:cNvGraphicFramePr/>
                <a:graphic xmlns:a="http://schemas.openxmlformats.org/drawingml/2006/main">
                  <a:graphicData uri="http://schemas.microsoft.com/office/word/2010/wordprocessingShape">
                    <wps:wsp>
                      <wps:cNvSpPr txBox="1"/>
                      <wps:spPr>
                        <a:xfrm>
                          <a:off x="0" y="0"/>
                          <a:ext cx="8390965" cy="461645"/>
                        </a:xfrm>
                        <a:prstGeom prst="rect">
                          <a:avLst/>
                        </a:prstGeom>
                        <a:noFill/>
                      </wps:spPr>
                      <wps:txbx>
                        <w:txbxContent>
                          <w:p w14:paraId="44C15825" w14:textId="77777777" w:rsidR="00E03537" w:rsidRPr="007E402C" w:rsidRDefault="00E03537" w:rsidP="00E03537">
                            <w:pPr>
                              <w:textAlignment w:val="baseline"/>
                              <w:rPr>
                                <w:rFonts w:ascii="Aptos" w:hAnsi="Aptos"/>
                                <w:color w:val="BF4E14" w:themeColor="accent2" w:themeShade="BF"/>
                                <w:kern w:val="24"/>
                                <w:sz w:val="48"/>
                                <w:szCs w:val="48"/>
                                <w14:ligatures w14:val="none"/>
                              </w:rPr>
                            </w:pPr>
                            <w:r w:rsidRPr="007E402C">
                              <w:rPr>
                                <w:rFonts w:ascii="Aptos" w:hAnsi="Aptos"/>
                                <w:color w:val="BF4E14" w:themeColor="accent2" w:themeShade="BF"/>
                                <w:kern w:val="24"/>
                                <w:sz w:val="48"/>
                                <w:szCs w:val="48"/>
                              </w:rPr>
                              <w:t>Murray—Darling Basin Aboriginal Water Entitlements Program</w:t>
                            </w:r>
                          </w:p>
                        </w:txbxContent>
                      </wps:txbx>
                      <wps:bodyPr wrap="square" lIns="91440" tIns="45720" rIns="91440" bIns="45720" anchor="t">
                        <a:spAutoFit/>
                      </wps:bodyPr>
                    </wps:wsp>
                  </a:graphicData>
                </a:graphic>
                <wp14:sizeRelH relativeFrom="margin">
                  <wp14:pctWidth>0</wp14:pctWidth>
                </wp14:sizeRelH>
              </wp:anchor>
            </w:drawing>
          </mc:Choice>
          <mc:Fallback>
            <w:pict>
              <v:shape w14:anchorId="0CFD8B2B" id="TextBox 9" o:spid="_x0000_s1036" type="#_x0000_t202" style="position:absolute;margin-left:59.3pt;margin-top:-55.05pt;width:660.7pt;height:36.3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" filled="f" stroked="f">
                <v:textbox style="mso-fit-shape-to-text:t">
                  <w:txbxContent>
                    <w:p w14:paraId="44C15825" w14:textId="77777777" w:rsidR="00E03537" w:rsidRPr="007E402C" w:rsidRDefault="00E03537" w:rsidP="00E03537">
                      <w:pPr>
                        <w:textAlignment w:val="baseline"/>
                        <w:rPr>
                          <w:rFonts w:ascii="Aptos" w:hAnsi="Aptos"/>
                          <w:color w:val="BF4E14" w:themeColor="accent2" w:themeShade="BF"/>
                          <w:kern w:val="24"/>
                          <w:sz w:val="48"/>
                          <w:szCs w:val="48"/>
                          <w14:ligatures w14:val="none"/>
                        </w:rPr>
                      </w:pPr>
                      <w:r w:rsidRPr="007E402C">
                        <w:rPr>
                          <w:rFonts w:ascii="Aptos" w:hAnsi="Aptos"/>
                          <w:color w:val="BF4E14" w:themeColor="accent2" w:themeShade="BF"/>
                          <w:kern w:val="24"/>
                          <w:sz w:val="48"/>
                          <w:szCs w:val="48"/>
                        </w:rPr>
                        <w:t>Murray—Darling Basin Aboriginal Water Entitlements Program</w:t>
                      </w:r>
                    </w:p>
                  </w:txbxContent>
                </v:textbox>
              </v:shape>
            </w:pict>
          </mc:Fallback>
        </mc:AlternateContent>
      </w:r>
      <w:r w:rsidR="00E03537">
        <w:rPr>
          <w:noProof/>
        </w:rPr>
        <w:drawing>
          <wp:anchor distT="0" distB="0" distL="114300" distR="114300" simplePos="0" relativeHeight="251675648" behindDoc="0" locked="0" layoutInCell="1" allowOverlap="1" wp14:anchorId="01BCB8CF" wp14:editId="5F86FDEC">
            <wp:simplePos x="0" y="0"/>
            <wp:positionH relativeFrom="column">
              <wp:posOffset>-903642</wp:posOffset>
            </wp:positionH>
            <wp:positionV relativeFrom="paragraph">
              <wp:posOffset>-957431</wp:posOffset>
            </wp:positionV>
            <wp:extent cx="1656677" cy="774097"/>
            <wp:effectExtent l="0" t="0" r="1270" b="6985"/>
            <wp:wrapNone/>
            <wp:docPr id="1445693681" name="Picture 1" descr="Australian Government Department of Climate Change, Energy, the Environment  and Water - Organizations - data.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stralian Government Department of Climate Change, Energy, the Environment  and Water - Organizations - data.gov.au"/>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72269" cy="78138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03537" w:rsidRPr="00E03537">
        <w:rPr>
          <w:noProof/>
        </w:rPr>
        <w:drawing>
          <wp:anchor distT="0" distB="0" distL="114300" distR="114300" simplePos="0" relativeHeight="251669504" behindDoc="0" locked="0" layoutInCell="1" allowOverlap="1" wp14:anchorId="0B7D08F3" wp14:editId="5F55ACCB">
            <wp:simplePos x="0" y="0"/>
            <wp:positionH relativeFrom="column">
              <wp:posOffset>2602940</wp:posOffset>
            </wp:positionH>
            <wp:positionV relativeFrom="paragraph">
              <wp:posOffset>2918721</wp:posOffset>
            </wp:positionV>
            <wp:extent cx="8187690" cy="3820160"/>
            <wp:effectExtent l="0" t="0" r="0" b="8890"/>
            <wp:wrapNone/>
            <wp:docPr id="25" name="Picture 12" descr="A colorful circle with a purple center">
              <a:extLst xmlns:a="http://schemas.openxmlformats.org/drawingml/2006/main">
                <a:ext uri="{FF2B5EF4-FFF2-40B4-BE49-F238E27FC236}">
                  <a16:creationId xmlns:a16="http://schemas.microsoft.com/office/drawing/2014/main" id="{B689CBD5-1533-1AAE-1155-D0DC7A8610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12" descr="A colorful circle with a purple center">
                      <a:extLst>
                        <a:ext uri="{FF2B5EF4-FFF2-40B4-BE49-F238E27FC236}">
                          <a16:creationId xmlns:a16="http://schemas.microsoft.com/office/drawing/2014/main" id="{B689CBD5-1533-1AAE-1155-D0DC7A86103C}"/>
                        </a:ext>
                      </a:extLst>
                    </pic:cNvPr>
                    <pic:cNvPicPr>
                      <a:picLocks noChangeAspect="1" noChangeArrowheads="1"/>
                    </pic:cNvPicPr>
                  </pic:nvPicPr>
                  <pic:blipFill rotWithShape="1">
                    <a:blip r:embed="rId13">
                      <a:extLst>
                        <a:ext uri="{28A0092B-C50C-407E-A947-70E740481C1C}">
                          <a14:useLocalDpi xmlns:a14="http://schemas.microsoft.com/office/drawing/2010/main" val="0"/>
                        </a:ext>
                      </a:extLst>
                    </a:blip>
                    <a:srcRect b="39125"/>
                    <a:stretch/>
                  </pic:blipFill>
                  <pic:spPr bwMode="auto">
                    <a:xfrm>
                      <a:off x="0" y="0"/>
                      <a:ext cx="8187690" cy="382016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E03537" w:rsidRPr="00E03537">
        <w:rPr>
          <w:noProof/>
        </w:rPr>
        <w:drawing>
          <wp:anchor distT="0" distB="0" distL="114300" distR="114300" simplePos="0" relativeHeight="251668480" behindDoc="0" locked="0" layoutInCell="1" allowOverlap="1" wp14:anchorId="7290FB40" wp14:editId="3F6A26A2">
            <wp:simplePos x="0" y="0"/>
            <wp:positionH relativeFrom="column">
              <wp:posOffset>4566920</wp:posOffset>
            </wp:positionH>
            <wp:positionV relativeFrom="paragraph">
              <wp:posOffset>-956945</wp:posOffset>
            </wp:positionV>
            <wp:extent cx="5287010" cy="5041900"/>
            <wp:effectExtent l="0" t="0" r="8890" b="0"/>
            <wp:wrapNone/>
            <wp:docPr id="24" name="Picture 12" descr="A colorful circle with a purple center">
              <a:extLst xmlns:a="http://schemas.openxmlformats.org/drawingml/2006/main">
                <a:ext uri="{FF2B5EF4-FFF2-40B4-BE49-F238E27FC236}">
                  <a16:creationId xmlns:a16="http://schemas.microsoft.com/office/drawing/2014/main" id="{769E1994-0A11-6D5A-A76C-0F265E38B4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12" descr="A colorful circle with a purple center">
                      <a:extLst>
                        <a:ext uri="{FF2B5EF4-FFF2-40B4-BE49-F238E27FC236}">
                          <a16:creationId xmlns:a16="http://schemas.microsoft.com/office/drawing/2014/main" id="{769E1994-0A11-6D5A-A76C-0F265E38B4D8}"/>
                        </a:ext>
                      </a:extLst>
                    </pic:cNvPr>
                    <pic:cNvPicPr>
                      <a:picLocks noChangeAspect="1" noChangeArrowheads="1"/>
                    </pic:cNvPicPr>
                  </pic:nvPicPr>
                  <pic:blipFill rotWithShape="1">
                    <a:blip r:embed="rId13">
                      <a:extLst>
                        <a:ext uri="{28A0092B-C50C-407E-A947-70E740481C1C}">
                          <a14:useLocalDpi xmlns:a14="http://schemas.microsoft.com/office/drawing/2010/main" val="0"/>
                        </a:ext>
                      </a:extLst>
                    </a:blip>
                    <a:srcRect l="33426" b="19654"/>
                    <a:stretch/>
                  </pic:blipFill>
                  <pic:spPr bwMode="auto">
                    <a:xfrm rot="10800000">
                      <a:off x="0" y="0"/>
                      <a:ext cx="5287010" cy="504190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E03537">
        <w:br w:type="page"/>
      </w:r>
    </w:p>
    <w:p w14:paraId="3DDDA643" w14:textId="551FC37B" w:rsidR="00E03537" w:rsidRDefault="00066A42">
      <w:r w:rsidRPr="00B75AAE">
        <w:rPr>
          <w:noProof/>
        </w:rPr>
        <w:lastRenderedPageBreak/>
        <w:drawing>
          <wp:anchor distT="0" distB="0" distL="114300" distR="114300" simplePos="0" relativeHeight="251717632" behindDoc="0" locked="0" layoutInCell="1" allowOverlap="1" wp14:anchorId="76A47C58" wp14:editId="105BB6A5">
            <wp:simplePos x="0" y="0"/>
            <wp:positionH relativeFrom="column">
              <wp:posOffset>5033010</wp:posOffset>
            </wp:positionH>
            <wp:positionV relativeFrom="paragraph">
              <wp:posOffset>2889885</wp:posOffset>
            </wp:positionV>
            <wp:extent cx="4601210" cy="2831465"/>
            <wp:effectExtent l="0" t="0" r="8890" b="6985"/>
            <wp:wrapSquare wrapText="bothSides"/>
            <wp:docPr id="1128416590" name="Picture 7" descr="A body of water with trees and a house">
              <a:extLst xmlns:a="http://schemas.openxmlformats.org/drawingml/2006/main">
                <a:ext uri="{FF2B5EF4-FFF2-40B4-BE49-F238E27FC236}">
                  <a16:creationId xmlns:a16="http://schemas.microsoft.com/office/drawing/2014/main" id="{E7A96E70-8E2C-5C5B-F77E-DA59CB3B26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416590" name="Picture 7" descr="A body of water with trees and a house">
                      <a:extLst>
                        <a:ext uri="{FF2B5EF4-FFF2-40B4-BE49-F238E27FC236}">
                          <a16:creationId xmlns:a16="http://schemas.microsoft.com/office/drawing/2014/main" id="{E7A96E70-8E2C-5C5B-F77E-DA59CB3B2699}"/>
                        </a:ext>
                      </a:extLst>
                    </pic:cNvPr>
                    <pic:cNvPicPr>
                      <a:picLocks noChangeAspect="1"/>
                    </pic:cNvPicPr>
                  </pic:nvPicPr>
                  <pic:blipFill rotWithShape="1">
                    <a:blip r:embed="rId21" cstate="print">
                      <a:extLst>
                        <a:ext uri="{28A0092B-C50C-407E-A947-70E740481C1C}">
                          <a14:useLocalDpi xmlns:a14="http://schemas.microsoft.com/office/drawing/2010/main" val="0"/>
                        </a:ext>
                      </a:extLst>
                    </a:blip>
                    <a:srcRect b="7667"/>
                    <a:stretch/>
                  </pic:blipFill>
                  <pic:spPr>
                    <a:xfrm>
                      <a:off x="0" y="0"/>
                      <a:ext cx="4601210" cy="2831465"/>
                    </a:xfrm>
                    <a:prstGeom prst="rect">
                      <a:avLst/>
                    </a:prstGeom>
                  </pic:spPr>
                </pic:pic>
              </a:graphicData>
            </a:graphic>
            <wp14:sizeRelH relativeFrom="margin">
              <wp14:pctWidth>0</wp14:pctWidth>
            </wp14:sizeRelH>
            <wp14:sizeRelV relativeFrom="margin">
              <wp14:pctHeight>0</wp14:pctHeight>
            </wp14:sizeRelV>
          </wp:anchor>
        </w:drawing>
      </w:r>
      <w:r w:rsidRPr="00B0397A">
        <w:rPr>
          <w:noProof/>
        </w:rPr>
        <mc:AlternateContent>
          <mc:Choice Requires="wps">
            <w:drawing>
              <wp:anchor distT="0" distB="0" distL="114300" distR="114300" simplePos="0" relativeHeight="251708416" behindDoc="0" locked="0" layoutInCell="1" allowOverlap="1" wp14:anchorId="38766BAC" wp14:editId="73C03675">
                <wp:simplePos x="0" y="0"/>
                <wp:positionH relativeFrom="column">
                  <wp:posOffset>4991548</wp:posOffset>
                </wp:positionH>
                <wp:positionV relativeFrom="paragraph">
                  <wp:posOffset>494852</wp:posOffset>
                </wp:positionV>
                <wp:extent cx="4616450" cy="2054710"/>
                <wp:effectExtent l="0" t="0" r="0" b="3175"/>
                <wp:wrapNone/>
                <wp:docPr id="48" name="Rectangle 47">
                  <a:extLst xmlns:a="http://schemas.openxmlformats.org/drawingml/2006/main">
                    <a:ext uri="{FF2B5EF4-FFF2-40B4-BE49-F238E27FC236}">
                      <a16:creationId xmlns:a16="http://schemas.microsoft.com/office/drawing/2014/main" id="{EA6D3AD7-6D14-01B4-DB3E-29347B8CACE9}"/>
                    </a:ext>
                  </a:extLst>
                </wp:docPr>
                <wp:cNvGraphicFramePr/>
                <a:graphic xmlns:a="http://schemas.openxmlformats.org/drawingml/2006/main">
                  <a:graphicData uri="http://schemas.microsoft.com/office/word/2010/wordprocessingShape">
                    <wps:wsp>
                      <wps:cNvSpPr/>
                      <wps:spPr>
                        <a:xfrm>
                          <a:off x="0" y="0"/>
                          <a:ext cx="4616450" cy="2054710"/>
                        </a:xfrm>
                        <a:prstGeom prst="rect">
                          <a:avLst/>
                        </a:prstGeom>
                        <a:solidFill>
                          <a:srgbClr val="FCF5F2"/>
                        </a:solidFill>
                        <a:ln w="12700" cap="flat" cmpd="sng" algn="ctr">
                          <a:noFill/>
                          <a:prstDash val="solid"/>
                          <a:miter lim="800000"/>
                        </a:ln>
                        <a:effectLst/>
                      </wps:spPr>
                      <wps:txbx>
                        <w:txbxContent>
                          <w:p w14:paraId="49C1B951" w14:textId="77777777" w:rsidR="00B0397A" w:rsidRPr="00066A42" w:rsidRDefault="00B0397A" w:rsidP="00B0397A">
                            <w:pPr>
                              <w:pStyle w:val="ListParagraph"/>
                              <w:numPr>
                                <w:ilvl w:val="0"/>
                                <w:numId w:val="5"/>
                              </w:numPr>
                              <w:spacing w:after="0" w:line="240" w:lineRule="auto"/>
                              <w:textAlignment w:val="baseline"/>
                              <w:rPr>
                                <w:rFonts w:ascii="Aptos" w:eastAsia="Calibri" w:hAnsi="Aptos" w:cs="Calibri"/>
                                <w:color w:val="552613"/>
                                <w:sz w:val="24"/>
                                <w:szCs w:val="24"/>
                                <w:lang w:val="en-US"/>
                              </w:rPr>
                            </w:pPr>
                            <w:r w:rsidRPr="00066A42">
                              <w:rPr>
                                <w:rFonts w:ascii="Aptos" w:eastAsia="Calibri" w:hAnsi="Aptos" w:cs="Calibri"/>
                                <w:color w:val="552613"/>
                                <w:sz w:val="24"/>
                                <w:szCs w:val="24"/>
                                <w:lang w:val="en-US"/>
                              </w:rPr>
                              <w:t>The purchasing policies, processes and plans are being developed in close collaboration with the Advisory Group and the Directorate.</w:t>
                            </w:r>
                          </w:p>
                          <w:p w14:paraId="27EF3DBB" w14:textId="77777777" w:rsidR="00B0397A" w:rsidRPr="00066A42" w:rsidRDefault="00B0397A" w:rsidP="00B0397A">
                            <w:pPr>
                              <w:pStyle w:val="ListParagraph"/>
                              <w:numPr>
                                <w:ilvl w:val="0"/>
                                <w:numId w:val="5"/>
                              </w:numPr>
                              <w:spacing w:after="0" w:line="240" w:lineRule="auto"/>
                              <w:textAlignment w:val="baseline"/>
                              <w:rPr>
                                <w:rFonts w:ascii="Aptos" w:eastAsia="Calibri" w:hAnsi="Aptos" w:cs="Calibri"/>
                                <w:color w:val="552613"/>
                                <w:sz w:val="24"/>
                                <w:szCs w:val="24"/>
                                <w:lang w:val="en-US"/>
                              </w:rPr>
                            </w:pPr>
                            <w:r w:rsidRPr="00066A42">
                              <w:rPr>
                                <w:rFonts w:ascii="Aptos" w:eastAsia="Calibri" w:hAnsi="Aptos" w:cs="Calibri"/>
                                <w:color w:val="552613"/>
                                <w:sz w:val="24"/>
                                <w:szCs w:val="24"/>
                                <w:lang w:val="en-US"/>
                              </w:rPr>
                              <w:t>The program is on track to commence purchasing later in the year. No water has been purchased yet.</w:t>
                            </w:r>
                          </w:p>
                          <w:p w14:paraId="201FF897" w14:textId="77777777" w:rsidR="00B0397A" w:rsidRPr="00066A42" w:rsidRDefault="00B0397A" w:rsidP="00B0397A">
                            <w:pPr>
                              <w:pStyle w:val="ListParagraph"/>
                              <w:numPr>
                                <w:ilvl w:val="0"/>
                                <w:numId w:val="5"/>
                              </w:numPr>
                              <w:spacing w:after="0" w:line="240" w:lineRule="auto"/>
                              <w:rPr>
                                <w:rFonts w:ascii="Aptos" w:hAnsi="Aptos"/>
                                <w:color w:val="552613"/>
                                <w:kern w:val="24"/>
                                <w:sz w:val="24"/>
                                <w:szCs w:val="24"/>
                              </w:rPr>
                            </w:pPr>
                            <w:r w:rsidRPr="00066A42">
                              <w:rPr>
                                <w:rFonts w:ascii="Aptos" w:hAnsi="Aptos"/>
                                <w:color w:val="552613"/>
                                <w:kern w:val="24"/>
                                <w:sz w:val="24"/>
                                <w:szCs w:val="24"/>
                              </w:rPr>
                              <w:t xml:space="preserve">The $100 million is allocated to purchase water entitlements, and the $10.1 million is allocated for conveyancing, interim governance arrangements and holding costs. </w:t>
                            </w:r>
                          </w:p>
                        </w:txbxContent>
                      </wps:txbx>
                      <wps:bodyPr wrap="square" lIns="69274" tIns="69274" rIns="69274" bIns="69274" rtlCol="0" anchor="t">
                        <a:noAutofit/>
                      </wps:bodyPr>
                    </wps:wsp>
                  </a:graphicData>
                </a:graphic>
                <wp14:sizeRelH relativeFrom="margin">
                  <wp14:pctWidth>0</wp14:pctWidth>
                </wp14:sizeRelH>
                <wp14:sizeRelV relativeFrom="margin">
                  <wp14:pctHeight>0</wp14:pctHeight>
                </wp14:sizeRelV>
              </wp:anchor>
            </w:drawing>
          </mc:Choice>
          <mc:Fallback>
            <w:pict>
              <v:rect w14:anchorId="38766BAC" id="Rectangle 47" o:spid="_x0000_s1037" style="position:absolute;margin-left:393.05pt;margin-top:38.95pt;width:363.5pt;height:161.8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" fillcolor="#fcf5f2" stroked="f" strokeweight="1pt">
                <v:textbox inset="1.92428mm,1.92428mm,1.92428mm,1.92428mm">
                  <w:txbxContent>
                    <w:p w14:paraId="49C1B951" w14:textId="77777777" w:rsidR="00B0397A" w:rsidRPr="00066A42" w:rsidRDefault="00B0397A" w:rsidP="00B0397A">
                      <w:pPr>
                        <w:pStyle w:val="ListParagraph"/>
                        <w:numPr>
                          <w:ilvl w:val="0"/>
                          <w:numId w:val="5"/>
                        </w:numPr>
                        <w:spacing w:after="0" w:line="240" w:lineRule="auto"/>
                        <w:textAlignment w:val="baseline"/>
                        <w:rPr>
                          <w:rFonts w:ascii="Aptos" w:eastAsia="Calibri" w:hAnsi="Aptos" w:cs="Calibri"/>
                          <w:color w:val="552613"/>
                          <w:sz w:val="24"/>
                          <w:szCs w:val="24"/>
                          <w:lang w:val="en-US"/>
                        </w:rPr>
                      </w:pPr>
                      <w:r w:rsidRPr="00066A42">
                        <w:rPr>
                          <w:rFonts w:ascii="Aptos" w:eastAsia="Calibri" w:hAnsi="Aptos" w:cs="Calibri"/>
                          <w:color w:val="552613"/>
                          <w:sz w:val="24"/>
                          <w:szCs w:val="24"/>
                          <w:lang w:val="en-US"/>
                        </w:rPr>
                        <w:t>The purchasing policies, processes and plans are being developed in close collaboration with the Advisory Group and the Directorate.</w:t>
                      </w:r>
                    </w:p>
                    <w:p w14:paraId="27EF3DBB" w14:textId="77777777" w:rsidR="00B0397A" w:rsidRPr="00066A42" w:rsidRDefault="00B0397A" w:rsidP="00B0397A">
                      <w:pPr>
                        <w:pStyle w:val="ListParagraph"/>
                        <w:numPr>
                          <w:ilvl w:val="0"/>
                          <w:numId w:val="5"/>
                        </w:numPr>
                        <w:spacing w:after="0" w:line="240" w:lineRule="auto"/>
                        <w:textAlignment w:val="baseline"/>
                        <w:rPr>
                          <w:rFonts w:ascii="Aptos" w:eastAsia="Calibri" w:hAnsi="Aptos" w:cs="Calibri"/>
                          <w:color w:val="552613"/>
                          <w:sz w:val="24"/>
                          <w:szCs w:val="24"/>
                          <w:lang w:val="en-US"/>
                        </w:rPr>
                      </w:pPr>
                      <w:r w:rsidRPr="00066A42">
                        <w:rPr>
                          <w:rFonts w:ascii="Aptos" w:eastAsia="Calibri" w:hAnsi="Aptos" w:cs="Calibri"/>
                          <w:color w:val="552613"/>
                          <w:sz w:val="24"/>
                          <w:szCs w:val="24"/>
                          <w:lang w:val="en-US"/>
                        </w:rPr>
                        <w:t>The program is on track to commence purchasing later in the year. No water has been purchased yet.</w:t>
                      </w:r>
                    </w:p>
                    <w:p w14:paraId="201FF897" w14:textId="77777777" w:rsidR="00B0397A" w:rsidRPr="00066A42" w:rsidRDefault="00B0397A" w:rsidP="00B0397A">
                      <w:pPr>
                        <w:pStyle w:val="ListParagraph"/>
                        <w:numPr>
                          <w:ilvl w:val="0"/>
                          <w:numId w:val="5"/>
                        </w:numPr>
                        <w:spacing w:after="0" w:line="240" w:lineRule="auto"/>
                        <w:rPr>
                          <w:rFonts w:ascii="Aptos" w:hAnsi="Aptos"/>
                          <w:color w:val="552613"/>
                          <w:kern w:val="24"/>
                          <w:sz w:val="24"/>
                          <w:szCs w:val="24"/>
                        </w:rPr>
                      </w:pPr>
                      <w:r w:rsidRPr="00066A42">
                        <w:rPr>
                          <w:rFonts w:ascii="Aptos" w:hAnsi="Aptos"/>
                          <w:color w:val="552613"/>
                          <w:kern w:val="24"/>
                          <w:sz w:val="24"/>
                          <w:szCs w:val="24"/>
                        </w:rPr>
                        <w:t xml:space="preserve">The $100 million is allocated to purchase water entitlements, and the $10.1 million is allocated for conveyancing, interim governance arrangements and holding costs. </w:t>
                      </w:r>
                    </w:p>
                  </w:txbxContent>
                </v:textbox>
              </v:rect>
            </w:pict>
          </mc:Fallback>
        </mc:AlternateContent>
      </w:r>
      <w:r w:rsidRPr="004B4F4E">
        <w:rPr>
          <w:noProof/>
        </w:rPr>
        <mc:AlternateContent>
          <mc:Choice Requires="wps">
            <w:drawing>
              <wp:anchor distT="0" distB="0" distL="114300" distR="114300" simplePos="0" relativeHeight="251711488" behindDoc="0" locked="0" layoutInCell="1" allowOverlap="1" wp14:anchorId="110BB31F" wp14:editId="5C2695E1">
                <wp:simplePos x="0" y="0"/>
                <wp:positionH relativeFrom="column">
                  <wp:posOffset>-800869</wp:posOffset>
                </wp:positionH>
                <wp:positionV relativeFrom="paragraph">
                  <wp:posOffset>4475181</wp:posOffset>
                </wp:positionV>
                <wp:extent cx="5641326" cy="1903656"/>
                <wp:effectExtent l="0" t="0" r="0" b="1905"/>
                <wp:wrapNone/>
                <wp:docPr id="52" name="Rectangle 51">
                  <a:extLst xmlns:a="http://schemas.openxmlformats.org/drawingml/2006/main">
                    <a:ext uri="{FF2B5EF4-FFF2-40B4-BE49-F238E27FC236}">
                      <a16:creationId xmlns:a16="http://schemas.microsoft.com/office/drawing/2014/main" id="{DD0AF14A-0D8F-FEB0-1E2E-2028C0E975A1}"/>
                    </a:ext>
                  </a:extLst>
                </wp:docPr>
                <wp:cNvGraphicFramePr/>
                <a:graphic xmlns:a="http://schemas.openxmlformats.org/drawingml/2006/main">
                  <a:graphicData uri="http://schemas.microsoft.com/office/word/2010/wordprocessingShape">
                    <wps:wsp>
                      <wps:cNvSpPr/>
                      <wps:spPr>
                        <a:xfrm>
                          <a:off x="0" y="0"/>
                          <a:ext cx="5641326" cy="1903656"/>
                        </a:xfrm>
                        <a:prstGeom prst="rect">
                          <a:avLst/>
                        </a:prstGeom>
                        <a:solidFill>
                          <a:srgbClr val="FCF5F2"/>
                        </a:solidFill>
                        <a:ln w="12700" cap="flat" cmpd="sng" algn="ctr">
                          <a:noFill/>
                          <a:prstDash val="solid"/>
                          <a:miter lim="800000"/>
                        </a:ln>
                        <a:effectLst/>
                      </wps:spPr>
                      <wps:txbx>
                        <w:txbxContent>
                          <w:p w14:paraId="6548655E" w14:textId="77777777" w:rsidR="004B4F4E" w:rsidRPr="00066A42" w:rsidRDefault="004B4F4E" w:rsidP="004B4F4E">
                            <w:pPr>
                              <w:rPr>
                                <w:rFonts w:ascii="Aptos" w:eastAsia="Calibri" w:hAnsi="Aptos" w:cs="Calibri"/>
                                <w:color w:val="552613"/>
                                <w:kern w:val="0"/>
                                <w:sz w:val="28"/>
                                <w:szCs w:val="28"/>
                                <w:lang w:val="en-US"/>
                                <w14:ligatures w14:val="none"/>
                              </w:rPr>
                            </w:pPr>
                            <w:r w:rsidRPr="00066A42">
                              <w:rPr>
                                <w:rFonts w:ascii="Aptos" w:eastAsia="Calibri" w:hAnsi="Aptos" w:cs="Calibri"/>
                                <w:color w:val="552613"/>
                                <w:sz w:val="24"/>
                                <w:szCs w:val="24"/>
                                <w:lang w:val="en-US"/>
                              </w:rPr>
                              <w:t>The program will be using water brokers as the first purchase approach. The brokers will source and present opportunities for water purchases to the program, the Directorate will conduct their assessment based on the policies developed by the Advisory Group.</w:t>
                            </w:r>
                          </w:p>
                          <w:p w14:paraId="2565BAC4" w14:textId="77777777" w:rsidR="004B4F4E" w:rsidRPr="00066A42" w:rsidRDefault="004B4F4E" w:rsidP="004B4F4E">
                            <w:pPr>
                              <w:rPr>
                                <w:rFonts w:ascii="Aptos" w:eastAsia="Calibri" w:hAnsi="Aptos" w:cs="Calibri"/>
                                <w:color w:val="552613"/>
                                <w:sz w:val="24"/>
                                <w:szCs w:val="24"/>
                              </w:rPr>
                            </w:pPr>
                            <w:r w:rsidRPr="00066A42">
                              <w:rPr>
                                <w:rFonts w:ascii="Aptos" w:eastAsia="Calibri" w:hAnsi="Aptos" w:cs="Calibri"/>
                                <w:color w:val="552613"/>
                                <w:sz w:val="24"/>
                                <w:szCs w:val="24"/>
                              </w:rPr>
                              <w:t>Robust processes are being established to ensure that purchases represent value for money and address the needs of Basin First Nations Peoples.</w:t>
                            </w:r>
                          </w:p>
                        </w:txbxContent>
                      </wps:txbx>
                      <wps:bodyPr wrap="square" lIns="69274" tIns="69274" rIns="69274" bIns="69274" rtlCol="0" anchor="t">
                        <a:noAutofit/>
                      </wps:bodyPr>
                    </wps:wsp>
                  </a:graphicData>
                </a:graphic>
                <wp14:sizeRelH relativeFrom="margin">
                  <wp14:pctWidth>0</wp14:pctWidth>
                </wp14:sizeRelH>
                <wp14:sizeRelV relativeFrom="margin">
                  <wp14:pctHeight>0</wp14:pctHeight>
                </wp14:sizeRelV>
              </wp:anchor>
            </w:drawing>
          </mc:Choice>
          <mc:Fallback>
            <w:pict>
              <v:rect w14:anchorId="110BB31F" id="Rectangle 51" o:spid="_x0000_s1038" style="position:absolute;margin-left:-63.05pt;margin-top:352.4pt;width:444.2pt;height:149.9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" fillcolor="#fcf5f2" stroked="f" strokeweight="1pt">
                <v:textbox inset="1.92428mm,1.92428mm,1.92428mm,1.92428mm">
                  <w:txbxContent>
                    <w:p w14:paraId="6548655E" w14:textId="77777777" w:rsidR="004B4F4E" w:rsidRPr="00066A42" w:rsidRDefault="004B4F4E" w:rsidP="004B4F4E">
                      <w:pPr>
                        <w:rPr>
                          <w:rFonts w:ascii="Aptos" w:eastAsia="Calibri" w:hAnsi="Aptos" w:cs="Calibri"/>
                          <w:color w:val="552613"/>
                          <w:kern w:val="0"/>
                          <w:sz w:val="28"/>
                          <w:szCs w:val="28"/>
                          <w:lang w:val="en-US"/>
                          <w14:ligatures w14:val="none"/>
                        </w:rPr>
                      </w:pPr>
                      <w:r w:rsidRPr="00066A42">
                        <w:rPr>
                          <w:rFonts w:ascii="Aptos" w:eastAsia="Calibri" w:hAnsi="Aptos" w:cs="Calibri"/>
                          <w:color w:val="552613"/>
                          <w:sz w:val="24"/>
                          <w:szCs w:val="24"/>
                          <w:lang w:val="en-US"/>
                        </w:rPr>
                        <w:t>The program will be using water brokers as the first purchase approach. The brokers will source and present opportunities for water purchases to the program, the Directorate will conduct their assessment based on the policies developed by the Advisory Group.</w:t>
                      </w:r>
                    </w:p>
                    <w:p w14:paraId="2565BAC4" w14:textId="77777777" w:rsidR="004B4F4E" w:rsidRPr="00066A42" w:rsidRDefault="004B4F4E" w:rsidP="004B4F4E">
                      <w:pPr>
                        <w:rPr>
                          <w:rFonts w:ascii="Aptos" w:eastAsia="Calibri" w:hAnsi="Aptos" w:cs="Calibri"/>
                          <w:color w:val="552613"/>
                          <w:sz w:val="24"/>
                          <w:szCs w:val="24"/>
                        </w:rPr>
                      </w:pPr>
                      <w:r w:rsidRPr="00066A42">
                        <w:rPr>
                          <w:rFonts w:ascii="Aptos" w:eastAsia="Calibri" w:hAnsi="Aptos" w:cs="Calibri"/>
                          <w:color w:val="552613"/>
                          <w:sz w:val="24"/>
                          <w:szCs w:val="24"/>
                        </w:rPr>
                        <w:t>Robust processes are being established to ensure that purchases represent value for money and address the needs of Basin First Nations Peoples.</w:t>
                      </w:r>
                    </w:p>
                  </w:txbxContent>
                </v:textbox>
              </v:rect>
            </w:pict>
          </mc:Fallback>
        </mc:AlternateContent>
      </w:r>
      <w:r w:rsidRPr="00066A42">
        <w:rPr>
          <w:noProof/>
        </w:rPr>
        <mc:AlternateContent>
          <mc:Choice Requires="wps">
            <w:drawing>
              <wp:anchor distT="0" distB="0" distL="114300" distR="114300" simplePos="0" relativeHeight="251714560" behindDoc="0" locked="0" layoutInCell="1" allowOverlap="1" wp14:anchorId="49D85C4C" wp14:editId="5E4BCDA5">
                <wp:simplePos x="0" y="0"/>
                <wp:positionH relativeFrom="column">
                  <wp:posOffset>-806824</wp:posOffset>
                </wp:positionH>
                <wp:positionV relativeFrom="paragraph">
                  <wp:posOffset>4130936</wp:posOffset>
                </wp:positionV>
                <wp:extent cx="5645150" cy="344170"/>
                <wp:effectExtent l="0" t="0" r="0" b="0"/>
                <wp:wrapNone/>
                <wp:docPr id="51" name="Rectangle: Top Corners Rounded 50" descr="decorative ">
                  <a:extLst xmlns:a="http://schemas.openxmlformats.org/drawingml/2006/main">
                    <a:ext uri="{FF2B5EF4-FFF2-40B4-BE49-F238E27FC236}">
                      <a16:creationId xmlns:a16="http://schemas.microsoft.com/office/drawing/2014/main" id="{91765828-9DD1-1654-D663-9A2CA8538B05}"/>
                    </a:ext>
                  </a:extLst>
                </wp:docPr>
                <wp:cNvGraphicFramePr/>
                <a:graphic xmlns:a="http://schemas.openxmlformats.org/drawingml/2006/main">
                  <a:graphicData uri="http://schemas.microsoft.com/office/word/2010/wordprocessingShape">
                    <wps:wsp>
                      <wps:cNvSpPr/>
                      <wps:spPr>
                        <a:xfrm>
                          <a:off x="0" y="0"/>
                          <a:ext cx="5645150" cy="344170"/>
                        </a:xfrm>
                        <a:prstGeom prst="round2SameRect">
                          <a:avLst/>
                        </a:prstGeom>
                        <a:solidFill>
                          <a:srgbClr val="D46D44"/>
                        </a:solidFill>
                        <a:ln w="12700" cap="flat" cmpd="sng" algn="ctr">
                          <a:noFill/>
                          <a:prstDash val="solid"/>
                          <a:miter lim="800000"/>
                        </a:ln>
                        <a:effectLst/>
                      </wps:spPr>
                      <wps:bodyPr lIns="531100" tIns="69274" rIns="69274" bIns="69274" rtlCol="0" anchor="ctr"/>
                    </wps:wsp>
                  </a:graphicData>
                </a:graphic>
                <wp14:sizeRelH relativeFrom="margin">
                  <wp14:pctWidth>0</wp14:pctWidth>
                </wp14:sizeRelH>
                <wp14:sizeRelV relativeFrom="margin">
                  <wp14:pctHeight>0</wp14:pctHeight>
                </wp14:sizeRelV>
              </wp:anchor>
            </w:drawing>
          </mc:Choice>
          <mc:Fallback>
            <w:pict>
              <v:shape w14:anchorId="6E25DF09" id="Rectangle: Top Corners Rounded 50" o:spid="_x0000_s1026" alt="decorative " style="position:absolute;margin-left:-63.55pt;margin-top:325.25pt;width:444.5pt;height:27.1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645150,344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" path="m57363,l5587787,v31681,,57363,25682,57363,57363l5645150,344170r,l,344170r,l,57363c,25682,25682,,57363,xe" fillcolor="#d46d44" stroked="f" strokeweight="1pt">
                <v:stroke joinstyle="miter"/>
                <v:path arrowok="t" o:connecttype="custom" o:connectlocs="57363,0;5587787,0;5645150,57363;5645150,344170;5645150,344170;0,344170;0,344170;0,57363;57363,0" o:connectangles="0,0,0,0,0,0,0,0,0"/>
              </v:shape>
            </w:pict>
          </mc:Fallback>
        </mc:AlternateContent>
      </w:r>
      <w:r w:rsidRPr="004B4F4E">
        <w:rPr>
          <w:noProof/>
        </w:rPr>
        <mc:AlternateContent>
          <mc:Choice Requires="wps">
            <w:drawing>
              <wp:anchor distT="0" distB="0" distL="114300" distR="114300" simplePos="0" relativeHeight="251716608" behindDoc="0" locked="0" layoutInCell="1" allowOverlap="1" wp14:anchorId="1F3CF8BC" wp14:editId="1AF33989">
                <wp:simplePos x="0" y="0"/>
                <wp:positionH relativeFrom="column">
                  <wp:posOffset>-806825</wp:posOffset>
                </wp:positionH>
                <wp:positionV relativeFrom="paragraph">
                  <wp:posOffset>4130936</wp:posOffset>
                </wp:positionV>
                <wp:extent cx="4873057" cy="708828"/>
                <wp:effectExtent l="0" t="0" r="0" b="0"/>
                <wp:wrapNone/>
                <wp:docPr id="54" name="TextBox 53">
                  <a:extLst xmlns:a="http://schemas.openxmlformats.org/drawingml/2006/main">
                    <a:ext uri="{FF2B5EF4-FFF2-40B4-BE49-F238E27FC236}">
                      <a16:creationId xmlns:a16="http://schemas.microsoft.com/office/drawing/2014/main" id="{740EC6ED-0EB7-DE29-CB45-1ABAB09601CC}"/>
                    </a:ext>
                  </a:extLst>
                </wp:docPr>
                <wp:cNvGraphicFramePr/>
                <a:graphic xmlns:a="http://schemas.openxmlformats.org/drawingml/2006/main">
                  <a:graphicData uri="http://schemas.microsoft.com/office/word/2010/wordprocessingShape">
                    <wps:wsp>
                      <wps:cNvSpPr txBox="1"/>
                      <wps:spPr>
                        <a:xfrm>
                          <a:off x="0" y="0"/>
                          <a:ext cx="4873057" cy="708828"/>
                        </a:xfrm>
                        <a:prstGeom prst="rect">
                          <a:avLst/>
                        </a:prstGeom>
                        <a:noFill/>
                      </wps:spPr>
                      <wps:txbx>
                        <w:txbxContent>
                          <w:p w14:paraId="433E520D" w14:textId="77777777" w:rsidR="00066A42" w:rsidRDefault="00066A42" w:rsidP="00066A42">
                            <w:pPr>
                              <w:rPr>
                                <w:rFonts w:ascii="Aptos" w:hAnsi="Aptos"/>
                                <w:b/>
                                <w:bCs/>
                                <w:color w:val="FFFFFF"/>
                                <w:kern w:val="0"/>
                                <w:sz w:val="28"/>
                                <w:szCs w:val="28"/>
                                <w14:ligatures w14:val="none"/>
                              </w:rPr>
                            </w:pPr>
                            <w:r>
                              <w:rPr>
                                <w:rFonts w:ascii="Aptos" w:hAnsi="Aptos"/>
                                <w:b/>
                                <w:bCs/>
                                <w:color w:val="FFFFFF"/>
                                <w:sz w:val="28"/>
                                <w:szCs w:val="28"/>
                              </w:rPr>
                              <w:t>Purchase Updates</w:t>
                            </w:r>
                          </w:p>
                        </w:txbxContent>
                      </wps:txbx>
                      <wps:bodyPr wrap="square" lIns="91440" tIns="45720" rIns="91440" bIns="45720" rtlCol="0" anchor="t">
                        <a:noAutofit/>
                      </wps:bodyPr>
                    </wps:wsp>
                  </a:graphicData>
                </a:graphic>
                <wp14:sizeRelH relativeFrom="margin">
                  <wp14:pctWidth>0</wp14:pctWidth>
                </wp14:sizeRelH>
                <wp14:sizeRelV relativeFrom="margin">
                  <wp14:pctHeight>0</wp14:pctHeight>
                </wp14:sizeRelV>
              </wp:anchor>
            </w:drawing>
          </mc:Choice>
          <mc:Fallback>
            <w:pict>
              <v:shape w14:anchorId="1F3CF8BC" id="TextBox 53" o:spid="_x0000_s1039" type="#_x0000_t202" style="position:absolute;margin-left:-63.55pt;margin-top:325.25pt;width:383.7pt;height:55.8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" filled="f" stroked="f">
                <v:textbox>
                  <w:txbxContent>
                    <w:p w14:paraId="433E520D" w14:textId="77777777" w:rsidR="00066A42" w:rsidRDefault="00066A42" w:rsidP="00066A42">
                      <w:pPr>
                        <w:rPr>
                          <w:rFonts w:ascii="Aptos" w:hAnsi="Aptos"/>
                          <w:b/>
                          <w:bCs/>
                          <w:color w:val="FFFFFF"/>
                          <w:kern w:val="0"/>
                          <w:sz w:val="28"/>
                          <w:szCs w:val="28"/>
                          <w14:ligatures w14:val="none"/>
                        </w:rPr>
                      </w:pPr>
                      <w:r>
                        <w:rPr>
                          <w:rFonts w:ascii="Aptos" w:hAnsi="Aptos"/>
                          <w:b/>
                          <w:bCs/>
                          <w:color w:val="FFFFFF"/>
                          <w:sz w:val="28"/>
                          <w:szCs w:val="28"/>
                        </w:rPr>
                        <w:t>Purchase Updates</w:t>
                      </w:r>
                    </w:p>
                  </w:txbxContent>
                </v:textbox>
              </v:shape>
            </w:pict>
          </mc:Fallback>
        </mc:AlternateContent>
      </w:r>
      <w:r w:rsidRPr="008A555C">
        <w:rPr>
          <w:noProof/>
        </w:rPr>
        <mc:AlternateContent>
          <mc:Choice Requires="wpg">
            <w:drawing>
              <wp:anchor distT="0" distB="0" distL="114300" distR="114300" simplePos="0" relativeHeight="251703296" behindDoc="0" locked="0" layoutInCell="1" allowOverlap="1" wp14:anchorId="0863715E" wp14:editId="7F1B5F57">
                <wp:simplePos x="0" y="0"/>
                <wp:positionH relativeFrom="column">
                  <wp:posOffset>-806824</wp:posOffset>
                </wp:positionH>
                <wp:positionV relativeFrom="paragraph">
                  <wp:posOffset>182880</wp:posOffset>
                </wp:positionV>
                <wp:extent cx="5647690" cy="3818965"/>
                <wp:effectExtent l="0" t="0" r="0" b="0"/>
                <wp:wrapNone/>
                <wp:docPr id="44" name="Group 43" descr="decorative ">
                  <a:extLst xmlns:a="http://schemas.openxmlformats.org/drawingml/2006/main">
                    <a:ext uri="{FF2B5EF4-FFF2-40B4-BE49-F238E27FC236}">
                      <a16:creationId xmlns:a16="http://schemas.microsoft.com/office/drawing/2014/main" id="{0EB8BAA3-3F6D-82D3-4870-BBD1B32E477B}"/>
                    </a:ext>
                  </a:extLst>
                </wp:docPr>
                <wp:cNvGraphicFramePr/>
                <a:graphic xmlns:a="http://schemas.openxmlformats.org/drawingml/2006/main">
                  <a:graphicData uri="http://schemas.microsoft.com/office/word/2010/wordprocessingGroup">
                    <wpg:wgp>
                      <wpg:cNvGrpSpPr/>
                      <wpg:grpSpPr>
                        <a:xfrm>
                          <a:off x="0" y="0"/>
                          <a:ext cx="5647690" cy="3818965"/>
                          <a:chOff x="0" y="4437"/>
                          <a:chExt cx="7095963" cy="8210136"/>
                        </a:xfrm>
                      </wpg:grpSpPr>
                      <wps:wsp>
                        <wps:cNvPr id="1154008172" name="Rectangle 1154008172">
                          <a:extLst>
                            <a:ext uri="{FF2B5EF4-FFF2-40B4-BE49-F238E27FC236}">
                              <a16:creationId xmlns:a16="http://schemas.microsoft.com/office/drawing/2014/main" id="{77A77035-EABE-77B3-A6C5-5836CE1237F1}"/>
                            </a:ext>
                          </a:extLst>
                        </wps:cNvPr>
                        <wps:cNvSpPr/>
                        <wps:spPr>
                          <a:xfrm>
                            <a:off x="7481" y="591495"/>
                            <a:ext cx="7085291" cy="7623078"/>
                          </a:xfrm>
                          <a:prstGeom prst="rect">
                            <a:avLst/>
                          </a:prstGeom>
                          <a:solidFill>
                            <a:srgbClr val="FCF5F2"/>
                          </a:solidFill>
                          <a:ln w="12700" cap="flat" cmpd="sng" algn="ctr">
                            <a:noFill/>
                            <a:prstDash val="solid"/>
                            <a:miter lim="800000"/>
                          </a:ln>
                          <a:effectLst/>
                        </wps:spPr>
                        <wps:txbx>
                          <w:txbxContent>
                            <w:p w14:paraId="7D17B552" w14:textId="77777777" w:rsidR="008A555C" w:rsidRPr="00066A42" w:rsidRDefault="008A555C" w:rsidP="008A555C">
                              <w:pPr>
                                <w:rPr>
                                  <w:rFonts w:ascii="Aptos" w:hAnsi="Aptos"/>
                                  <w:color w:val="552613"/>
                                  <w:kern w:val="24"/>
                                  <w:sz w:val="28"/>
                                  <w:szCs w:val="28"/>
                                  <w14:ligatures w14:val="none"/>
                                </w:rPr>
                              </w:pPr>
                              <w:r w:rsidRPr="00066A42">
                                <w:rPr>
                                  <w:rFonts w:ascii="Aptos" w:hAnsi="Aptos"/>
                                  <w:color w:val="552613"/>
                                  <w:kern w:val="24"/>
                                  <w:sz w:val="24"/>
                                  <w:szCs w:val="24"/>
                                </w:rPr>
                                <w:t xml:space="preserve">On 22 June 2024, Minister Plibersek announced that the Aboriginal Water Entitlements Program (program) is entering its purchase phase, with the release of the </w:t>
                              </w:r>
                              <w:hyperlink r:id="rId22" w:history="1">
                                <w:r w:rsidRPr="00066A42">
                                  <w:rPr>
                                    <w:rStyle w:val="Hyperlink"/>
                                    <w:rFonts w:ascii="Aptos" w:hAnsi="Aptos"/>
                                    <w:color w:val="217B7C"/>
                                    <w:kern w:val="24"/>
                                    <w:sz w:val="24"/>
                                    <w:szCs w:val="24"/>
                                  </w:rPr>
                                  <w:t>Strategic Purchasing Framework</w:t>
                                </w:r>
                              </w:hyperlink>
                              <w:r w:rsidRPr="00066A42">
                                <w:rPr>
                                  <w:rFonts w:ascii="Aptos" w:eastAsia="Calibri" w:hAnsi="Aptos" w:cs="Calibri"/>
                                  <w:color w:val="217B7C"/>
                                  <w:kern w:val="24"/>
                                  <w:sz w:val="24"/>
                                  <w:szCs w:val="24"/>
                                </w:rPr>
                                <w:t>.</w:t>
                              </w:r>
                            </w:p>
                            <w:p w14:paraId="11940B4B" w14:textId="77777777" w:rsidR="008A555C" w:rsidRPr="00066A42" w:rsidRDefault="008A555C" w:rsidP="008A555C">
                              <w:pPr>
                                <w:rPr>
                                  <w:rFonts w:ascii="Aptos" w:hAnsi="Aptos"/>
                                  <w:color w:val="552613"/>
                                  <w:kern w:val="24"/>
                                  <w:sz w:val="24"/>
                                  <w:szCs w:val="24"/>
                                  <w:lang w:val="en-US"/>
                                </w:rPr>
                              </w:pPr>
                              <w:r w:rsidRPr="00066A42">
                                <w:rPr>
                                  <w:rFonts w:ascii="Aptos" w:hAnsi="Aptos"/>
                                  <w:color w:val="552613"/>
                                  <w:kern w:val="24"/>
                                  <w:sz w:val="24"/>
                                  <w:szCs w:val="24"/>
                                  <w:lang w:val="en-US"/>
                                </w:rPr>
                                <w:t xml:space="preserve">The framework is the strategy the department will follow when purchasing water entitlements during the interim governance arrangement. The core principles of the framework </w:t>
                              </w:r>
                              <w:proofErr w:type="gramStart"/>
                              <w:r w:rsidRPr="00066A42">
                                <w:rPr>
                                  <w:rFonts w:ascii="Aptos" w:hAnsi="Aptos"/>
                                  <w:color w:val="552613"/>
                                  <w:kern w:val="24"/>
                                  <w:sz w:val="24"/>
                                  <w:szCs w:val="24"/>
                                  <w:lang w:val="en-US"/>
                                </w:rPr>
                                <w:t>includes</w:t>
                              </w:r>
                              <w:proofErr w:type="gramEnd"/>
                              <w:r w:rsidRPr="00066A42">
                                <w:rPr>
                                  <w:rFonts w:ascii="Aptos" w:hAnsi="Aptos"/>
                                  <w:color w:val="552613"/>
                                  <w:kern w:val="24"/>
                                  <w:sz w:val="24"/>
                                  <w:szCs w:val="24"/>
                                  <w:lang w:val="en-US"/>
                                </w:rPr>
                                <w:t>:</w:t>
                              </w:r>
                            </w:p>
                            <w:p w14:paraId="77820380" w14:textId="77777777" w:rsidR="008A555C" w:rsidRPr="00066A42" w:rsidRDefault="008A555C" w:rsidP="008A555C">
                              <w:pPr>
                                <w:pStyle w:val="ListParagraph"/>
                                <w:numPr>
                                  <w:ilvl w:val="0"/>
                                  <w:numId w:val="4"/>
                                </w:numPr>
                                <w:spacing w:after="0" w:line="240" w:lineRule="auto"/>
                                <w:rPr>
                                  <w:rFonts w:ascii="Aptos" w:hAnsi="Aptos"/>
                                  <w:b/>
                                  <w:bCs/>
                                  <w:color w:val="632D09"/>
                                  <w:kern w:val="24"/>
                                  <w:sz w:val="24"/>
                                  <w:szCs w:val="24"/>
                                  <w:lang w:val="en-US"/>
                                </w:rPr>
                              </w:pPr>
                              <w:r w:rsidRPr="00066A42">
                                <w:rPr>
                                  <w:rFonts w:ascii="Aptos" w:hAnsi="Aptos"/>
                                  <w:b/>
                                  <w:bCs/>
                                  <w:color w:val="632D09"/>
                                  <w:kern w:val="24"/>
                                  <w:sz w:val="24"/>
                                  <w:szCs w:val="24"/>
                                  <w:lang w:val="en-US"/>
                                </w:rPr>
                                <w:t xml:space="preserve">Connectivity - targets entitlements that allow the transfer between catchments. </w:t>
                              </w:r>
                            </w:p>
                            <w:p w14:paraId="51CD3BBC" w14:textId="77777777" w:rsidR="008A555C" w:rsidRPr="00066A42" w:rsidRDefault="008A555C" w:rsidP="008A555C">
                              <w:pPr>
                                <w:pStyle w:val="ListParagraph"/>
                                <w:numPr>
                                  <w:ilvl w:val="0"/>
                                  <w:numId w:val="4"/>
                                </w:numPr>
                                <w:spacing w:after="0" w:line="240" w:lineRule="auto"/>
                                <w:rPr>
                                  <w:rFonts w:ascii="Aptos" w:hAnsi="Aptos"/>
                                  <w:b/>
                                  <w:bCs/>
                                  <w:color w:val="632D09"/>
                                  <w:kern w:val="24"/>
                                  <w:sz w:val="24"/>
                                  <w:szCs w:val="24"/>
                                  <w:lang w:val="en-US"/>
                                </w:rPr>
                              </w:pPr>
                              <w:r w:rsidRPr="00066A42">
                                <w:rPr>
                                  <w:rFonts w:ascii="Aptos" w:hAnsi="Aptos"/>
                                  <w:b/>
                                  <w:bCs/>
                                  <w:color w:val="632D09"/>
                                  <w:kern w:val="24"/>
                                  <w:sz w:val="24"/>
                                  <w:szCs w:val="24"/>
                                  <w:lang w:val="en-US"/>
                                </w:rPr>
                                <w:t>Wealth Generation -targets entitlements that can provide capital growth.</w:t>
                              </w:r>
                            </w:p>
                            <w:p w14:paraId="49798D6A" w14:textId="77777777" w:rsidR="008A555C" w:rsidRPr="00066A42" w:rsidRDefault="008A555C" w:rsidP="008A555C">
                              <w:pPr>
                                <w:pStyle w:val="ListParagraph"/>
                                <w:numPr>
                                  <w:ilvl w:val="0"/>
                                  <w:numId w:val="4"/>
                                </w:numPr>
                                <w:spacing w:after="0" w:line="240" w:lineRule="auto"/>
                                <w:rPr>
                                  <w:rFonts w:ascii="Aptos" w:hAnsi="Aptos"/>
                                  <w:b/>
                                  <w:bCs/>
                                  <w:color w:val="632D09"/>
                                  <w:kern w:val="24"/>
                                  <w:sz w:val="24"/>
                                  <w:szCs w:val="24"/>
                                  <w:lang w:val="en-US"/>
                                </w:rPr>
                              </w:pPr>
                              <w:r w:rsidRPr="00066A42">
                                <w:rPr>
                                  <w:rFonts w:ascii="Aptos" w:hAnsi="Aptos"/>
                                  <w:b/>
                                  <w:bCs/>
                                  <w:color w:val="632D09"/>
                                  <w:kern w:val="24"/>
                                  <w:sz w:val="24"/>
                                  <w:szCs w:val="24"/>
                                  <w:lang w:val="en-US"/>
                                </w:rPr>
                                <w:t>Equal distribution of funds and benefits between the north and south of the Basin.</w:t>
                              </w:r>
                            </w:p>
                            <w:p w14:paraId="5732E77C" w14:textId="77777777" w:rsidR="008A555C" w:rsidRPr="00066A42" w:rsidRDefault="008A555C" w:rsidP="008A555C">
                              <w:pPr>
                                <w:rPr>
                                  <w:rFonts w:ascii="Aptos" w:hAnsi="Aptos"/>
                                  <w:color w:val="000000" w:themeColor="text1"/>
                                  <w:kern w:val="24"/>
                                  <w:sz w:val="24"/>
                                  <w:szCs w:val="24"/>
                                  <w:lang w:val="en-US"/>
                                </w:rPr>
                              </w:pPr>
                              <w:r w:rsidRPr="00066A42">
                                <w:rPr>
                                  <w:rFonts w:ascii="Aptos" w:hAnsi="Aptos"/>
                                  <w:color w:val="000000" w:themeColor="text1"/>
                                  <w:kern w:val="24"/>
                                  <w:sz w:val="24"/>
                                  <w:szCs w:val="24"/>
                                  <w:lang w:val="en-US"/>
                                </w:rPr>
                                <w:br/>
                              </w:r>
                              <w:r w:rsidRPr="00066A42">
                                <w:rPr>
                                  <w:rFonts w:ascii="Aptos" w:hAnsi="Aptos"/>
                                  <w:color w:val="552613"/>
                                  <w:kern w:val="24"/>
                                  <w:sz w:val="24"/>
                                  <w:szCs w:val="24"/>
                                </w:rPr>
                                <w:t>The water purchased for the program will be acquired through various methods, each with its own cost, benefit and limitation.</w:t>
                              </w:r>
                            </w:p>
                            <w:p w14:paraId="56E760EE" w14:textId="77777777" w:rsidR="008A555C" w:rsidRPr="00066A42" w:rsidRDefault="008A555C" w:rsidP="008A555C">
                              <w:pPr>
                                <w:rPr>
                                  <w:rFonts w:ascii="Aptos" w:hAnsi="Aptos"/>
                                  <w:color w:val="552613"/>
                                  <w:kern w:val="24"/>
                                  <w:sz w:val="24"/>
                                  <w:szCs w:val="24"/>
                                </w:rPr>
                              </w:pPr>
                              <w:r w:rsidRPr="00066A42">
                                <w:rPr>
                                  <w:rFonts w:ascii="Aptos" w:hAnsi="Aptos"/>
                                  <w:color w:val="552613"/>
                                  <w:kern w:val="24"/>
                                  <w:sz w:val="24"/>
                                  <w:szCs w:val="24"/>
                                </w:rPr>
                                <w:t xml:space="preserve">Water entitlements purchased through the program will remain in the consumptive pool. </w:t>
                              </w:r>
                            </w:p>
                          </w:txbxContent>
                        </wps:txbx>
                        <wps:bodyPr lIns="69274" tIns="69274" rIns="69274" bIns="69274" rtlCol="0" anchor="t"/>
                      </wps:wsp>
                      <wps:wsp>
                        <wps:cNvPr id="2116655891" name="Rectangle: Top Corners Rounded 2116655891">
                          <a:extLst>
                            <a:ext uri="{FF2B5EF4-FFF2-40B4-BE49-F238E27FC236}">
                              <a16:creationId xmlns:a16="http://schemas.microsoft.com/office/drawing/2014/main" id="{E07A6ACB-C9D2-18D2-A4E0-F3971210D0BC}"/>
                            </a:ext>
                          </a:extLst>
                        </wps:cNvPr>
                        <wps:cNvSpPr/>
                        <wps:spPr>
                          <a:xfrm>
                            <a:off x="0" y="4437"/>
                            <a:ext cx="7095963" cy="668182"/>
                          </a:xfrm>
                          <a:prstGeom prst="round2SameRect">
                            <a:avLst/>
                          </a:prstGeom>
                          <a:solidFill>
                            <a:srgbClr val="D46D44"/>
                          </a:solidFill>
                          <a:ln w="12700" cap="flat" cmpd="sng" algn="ctr">
                            <a:noFill/>
                            <a:prstDash val="solid"/>
                            <a:miter lim="800000"/>
                          </a:ln>
                          <a:effectLst/>
                        </wps:spPr>
                        <wps:bodyPr lIns="531100" tIns="69274" rIns="69274" bIns="69274" rtlCol="0" anchor="ctr"/>
                      </wps:wsp>
                    </wpg:wgp>
                  </a:graphicData>
                </a:graphic>
                <wp14:sizeRelH relativeFrom="margin">
                  <wp14:pctWidth>0</wp14:pctWidth>
                </wp14:sizeRelH>
                <wp14:sizeRelV relativeFrom="margin">
                  <wp14:pctHeight>0</wp14:pctHeight>
                </wp14:sizeRelV>
              </wp:anchor>
            </w:drawing>
          </mc:Choice>
          <mc:Fallback>
            <w:pict>
              <v:group w14:anchorId="0863715E" id="Group 43" o:spid="_x0000_s1040" alt="decorative " style="position:absolute;margin-left:-63.55pt;margin-top:14.4pt;width:444.7pt;height:300.7pt;z-index:251703296;mso-width-relative:margin;mso-height-relative:margin" coordorigin=",44" coordsize="70959,82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">
                <v:rect id="Rectangle 1154008172" o:spid="_x0000_s1041" style="position:absolute;left:74;top:5914;width:70853;height:76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" fillcolor="#fcf5f2" stroked="f" strokeweight="1pt">
                  <v:textbox inset="1.92428mm,1.92428mm,1.92428mm,1.92428mm">
                    <w:txbxContent>
                      <w:p w14:paraId="7D17B552" w14:textId="77777777" w:rsidR="008A555C" w:rsidRPr="00066A42" w:rsidRDefault="008A555C" w:rsidP="008A555C">
                        <w:pPr>
                          <w:rPr>
                            <w:rFonts w:ascii="Aptos" w:hAnsi="Aptos"/>
                            <w:color w:val="552613"/>
                            <w:kern w:val="24"/>
                            <w:sz w:val="28"/>
                            <w:szCs w:val="28"/>
                            <w14:ligatures w14:val="none"/>
                          </w:rPr>
                        </w:pPr>
                        <w:r w:rsidRPr="00066A42">
                          <w:rPr>
                            <w:rFonts w:ascii="Aptos" w:hAnsi="Aptos"/>
                            <w:color w:val="552613"/>
                            <w:kern w:val="24"/>
                            <w:sz w:val="24"/>
                            <w:szCs w:val="24"/>
                          </w:rPr>
                          <w:t xml:space="preserve">On 22 June 2024, Minister Plibersek announced that the Aboriginal Water Entitlements Program (program) is entering its purchase phase, with the release of the </w:t>
                        </w:r>
                        <w:hyperlink r:id="rId23" w:history="1">
                          <w:r w:rsidRPr="00066A42">
                            <w:rPr>
                              <w:rStyle w:val="Hyperlink"/>
                              <w:rFonts w:ascii="Aptos" w:hAnsi="Aptos"/>
                              <w:color w:val="217B7C"/>
                              <w:kern w:val="24"/>
                              <w:sz w:val="24"/>
                              <w:szCs w:val="24"/>
                            </w:rPr>
                            <w:t>Strategic Purchasing Framework</w:t>
                          </w:r>
                        </w:hyperlink>
                        <w:r w:rsidRPr="00066A42">
                          <w:rPr>
                            <w:rFonts w:ascii="Aptos" w:eastAsia="Calibri" w:hAnsi="Aptos" w:cs="Calibri"/>
                            <w:color w:val="217B7C"/>
                            <w:kern w:val="24"/>
                            <w:sz w:val="24"/>
                            <w:szCs w:val="24"/>
                          </w:rPr>
                          <w:t>.</w:t>
                        </w:r>
                      </w:p>
                      <w:p w14:paraId="11940B4B" w14:textId="77777777" w:rsidR="008A555C" w:rsidRPr="00066A42" w:rsidRDefault="008A555C" w:rsidP="008A555C">
                        <w:pPr>
                          <w:rPr>
                            <w:rFonts w:ascii="Aptos" w:hAnsi="Aptos"/>
                            <w:color w:val="552613"/>
                            <w:kern w:val="24"/>
                            <w:sz w:val="24"/>
                            <w:szCs w:val="24"/>
                            <w:lang w:val="en-US"/>
                          </w:rPr>
                        </w:pPr>
                        <w:r w:rsidRPr="00066A42">
                          <w:rPr>
                            <w:rFonts w:ascii="Aptos" w:hAnsi="Aptos"/>
                            <w:color w:val="552613"/>
                            <w:kern w:val="24"/>
                            <w:sz w:val="24"/>
                            <w:szCs w:val="24"/>
                            <w:lang w:val="en-US"/>
                          </w:rPr>
                          <w:t xml:space="preserve">The framework is the strategy the department will follow when purchasing water entitlements during the interim governance arrangement. The core principles of the framework </w:t>
                        </w:r>
                        <w:proofErr w:type="gramStart"/>
                        <w:r w:rsidRPr="00066A42">
                          <w:rPr>
                            <w:rFonts w:ascii="Aptos" w:hAnsi="Aptos"/>
                            <w:color w:val="552613"/>
                            <w:kern w:val="24"/>
                            <w:sz w:val="24"/>
                            <w:szCs w:val="24"/>
                            <w:lang w:val="en-US"/>
                          </w:rPr>
                          <w:t>includes</w:t>
                        </w:r>
                        <w:proofErr w:type="gramEnd"/>
                        <w:r w:rsidRPr="00066A42">
                          <w:rPr>
                            <w:rFonts w:ascii="Aptos" w:hAnsi="Aptos"/>
                            <w:color w:val="552613"/>
                            <w:kern w:val="24"/>
                            <w:sz w:val="24"/>
                            <w:szCs w:val="24"/>
                            <w:lang w:val="en-US"/>
                          </w:rPr>
                          <w:t>:</w:t>
                        </w:r>
                      </w:p>
                      <w:p w14:paraId="77820380" w14:textId="77777777" w:rsidR="008A555C" w:rsidRPr="00066A42" w:rsidRDefault="008A555C" w:rsidP="008A555C">
                        <w:pPr>
                          <w:pStyle w:val="ListParagraph"/>
                          <w:numPr>
                            <w:ilvl w:val="0"/>
                            <w:numId w:val="4"/>
                          </w:numPr>
                          <w:spacing w:after="0" w:line="240" w:lineRule="auto"/>
                          <w:rPr>
                            <w:rFonts w:ascii="Aptos" w:hAnsi="Aptos"/>
                            <w:b/>
                            <w:bCs/>
                            <w:color w:val="632D09"/>
                            <w:kern w:val="24"/>
                            <w:sz w:val="24"/>
                            <w:szCs w:val="24"/>
                            <w:lang w:val="en-US"/>
                          </w:rPr>
                        </w:pPr>
                        <w:r w:rsidRPr="00066A42">
                          <w:rPr>
                            <w:rFonts w:ascii="Aptos" w:hAnsi="Aptos"/>
                            <w:b/>
                            <w:bCs/>
                            <w:color w:val="632D09"/>
                            <w:kern w:val="24"/>
                            <w:sz w:val="24"/>
                            <w:szCs w:val="24"/>
                            <w:lang w:val="en-US"/>
                          </w:rPr>
                          <w:t xml:space="preserve">Connectivity - targets entitlements that allow the transfer between catchments. </w:t>
                        </w:r>
                      </w:p>
                      <w:p w14:paraId="51CD3BBC" w14:textId="77777777" w:rsidR="008A555C" w:rsidRPr="00066A42" w:rsidRDefault="008A555C" w:rsidP="008A555C">
                        <w:pPr>
                          <w:pStyle w:val="ListParagraph"/>
                          <w:numPr>
                            <w:ilvl w:val="0"/>
                            <w:numId w:val="4"/>
                          </w:numPr>
                          <w:spacing w:after="0" w:line="240" w:lineRule="auto"/>
                          <w:rPr>
                            <w:rFonts w:ascii="Aptos" w:hAnsi="Aptos"/>
                            <w:b/>
                            <w:bCs/>
                            <w:color w:val="632D09"/>
                            <w:kern w:val="24"/>
                            <w:sz w:val="24"/>
                            <w:szCs w:val="24"/>
                            <w:lang w:val="en-US"/>
                          </w:rPr>
                        </w:pPr>
                        <w:r w:rsidRPr="00066A42">
                          <w:rPr>
                            <w:rFonts w:ascii="Aptos" w:hAnsi="Aptos"/>
                            <w:b/>
                            <w:bCs/>
                            <w:color w:val="632D09"/>
                            <w:kern w:val="24"/>
                            <w:sz w:val="24"/>
                            <w:szCs w:val="24"/>
                            <w:lang w:val="en-US"/>
                          </w:rPr>
                          <w:t>Wealth Generation -targets entitlements that can provide capital growth.</w:t>
                        </w:r>
                      </w:p>
                      <w:p w14:paraId="49798D6A" w14:textId="77777777" w:rsidR="008A555C" w:rsidRPr="00066A42" w:rsidRDefault="008A555C" w:rsidP="008A555C">
                        <w:pPr>
                          <w:pStyle w:val="ListParagraph"/>
                          <w:numPr>
                            <w:ilvl w:val="0"/>
                            <w:numId w:val="4"/>
                          </w:numPr>
                          <w:spacing w:after="0" w:line="240" w:lineRule="auto"/>
                          <w:rPr>
                            <w:rFonts w:ascii="Aptos" w:hAnsi="Aptos"/>
                            <w:b/>
                            <w:bCs/>
                            <w:color w:val="632D09"/>
                            <w:kern w:val="24"/>
                            <w:sz w:val="24"/>
                            <w:szCs w:val="24"/>
                            <w:lang w:val="en-US"/>
                          </w:rPr>
                        </w:pPr>
                        <w:r w:rsidRPr="00066A42">
                          <w:rPr>
                            <w:rFonts w:ascii="Aptos" w:hAnsi="Aptos"/>
                            <w:b/>
                            <w:bCs/>
                            <w:color w:val="632D09"/>
                            <w:kern w:val="24"/>
                            <w:sz w:val="24"/>
                            <w:szCs w:val="24"/>
                            <w:lang w:val="en-US"/>
                          </w:rPr>
                          <w:t>Equal distribution of funds and benefits between the north and south of the Basin.</w:t>
                        </w:r>
                      </w:p>
                      <w:p w14:paraId="5732E77C" w14:textId="77777777" w:rsidR="008A555C" w:rsidRPr="00066A42" w:rsidRDefault="008A555C" w:rsidP="008A555C">
                        <w:pPr>
                          <w:rPr>
                            <w:rFonts w:ascii="Aptos" w:hAnsi="Aptos"/>
                            <w:color w:val="000000" w:themeColor="text1"/>
                            <w:kern w:val="24"/>
                            <w:sz w:val="24"/>
                            <w:szCs w:val="24"/>
                            <w:lang w:val="en-US"/>
                          </w:rPr>
                        </w:pPr>
                        <w:r w:rsidRPr="00066A42">
                          <w:rPr>
                            <w:rFonts w:ascii="Aptos" w:hAnsi="Aptos"/>
                            <w:color w:val="000000" w:themeColor="text1"/>
                            <w:kern w:val="24"/>
                            <w:sz w:val="24"/>
                            <w:szCs w:val="24"/>
                            <w:lang w:val="en-US"/>
                          </w:rPr>
                          <w:br/>
                        </w:r>
                        <w:r w:rsidRPr="00066A42">
                          <w:rPr>
                            <w:rFonts w:ascii="Aptos" w:hAnsi="Aptos"/>
                            <w:color w:val="552613"/>
                            <w:kern w:val="24"/>
                            <w:sz w:val="24"/>
                            <w:szCs w:val="24"/>
                          </w:rPr>
                          <w:t>The water purchased for the program will be acquired through various methods, each with its own cost, benefit and limitation.</w:t>
                        </w:r>
                      </w:p>
                      <w:p w14:paraId="56E760EE" w14:textId="77777777" w:rsidR="008A555C" w:rsidRPr="00066A42" w:rsidRDefault="008A555C" w:rsidP="008A555C">
                        <w:pPr>
                          <w:rPr>
                            <w:rFonts w:ascii="Aptos" w:hAnsi="Aptos"/>
                            <w:color w:val="552613"/>
                            <w:kern w:val="24"/>
                            <w:sz w:val="24"/>
                            <w:szCs w:val="24"/>
                          </w:rPr>
                        </w:pPr>
                        <w:r w:rsidRPr="00066A42">
                          <w:rPr>
                            <w:rFonts w:ascii="Aptos" w:hAnsi="Aptos"/>
                            <w:color w:val="552613"/>
                            <w:kern w:val="24"/>
                            <w:sz w:val="24"/>
                            <w:szCs w:val="24"/>
                          </w:rPr>
                          <w:t xml:space="preserve">Water entitlements purchased through the program will remain in the consumptive pool. </w:t>
                        </w:r>
                      </w:p>
                    </w:txbxContent>
                  </v:textbox>
                </v:rect>
                <v:shape id="Rectangle: Top Corners Rounded 2116655891" o:spid="_x0000_s1042" style="position:absolute;top:44;width:70959;height:6682;visibility:visible;mso-wrap-style:square;v-text-anchor:middle" coordsize="7095963,668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" path="m111366,l6984597,v61506,,111366,49860,111366,111366l7095963,668182r,l,668182r,l,111366c,49860,49860,,111366,xe" fillcolor="#d46d44" stroked="f" strokeweight="1pt">
                  <v:stroke joinstyle="miter"/>
                  <v:path arrowok="t" o:connecttype="custom" o:connectlocs="111366,0;6984597,0;7095963,111366;7095963,668182;7095963,668182;0,668182;0,668182;0,111366;111366,0" o:connectangles="0,0,0,0,0,0,0,0,0"/>
                </v:shape>
              </v:group>
            </w:pict>
          </mc:Fallback>
        </mc:AlternateContent>
      </w:r>
      <w:r w:rsidR="00B75AAE" w:rsidRPr="00B0397A">
        <w:rPr>
          <w:noProof/>
        </w:rPr>
        <mc:AlternateContent>
          <mc:Choice Requires="wps">
            <w:drawing>
              <wp:anchor distT="0" distB="0" distL="114300" distR="114300" simplePos="0" relativeHeight="251706368" behindDoc="0" locked="0" layoutInCell="1" allowOverlap="1" wp14:anchorId="115E2E02" wp14:editId="476B3990">
                <wp:simplePos x="0" y="0"/>
                <wp:positionH relativeFrom="column">
                  <wp:posOffset>4991548</wp:posOffset>
                </wp:positionH>
                <wp:positionV relativeFrom="paragraph">
                  <wp:posOffset>182879</wp:posOffset>
                </wp:positionV>
                <wp:extent cx="4617085" cy="466127"/>
                <wp:effectExtent l="0" t="0" r="0" b="0"/>
                <wp:wrapNone/>
                <wp:docPr id="49" name="Rectangle: Top Corners Rounded 48">
                  <a:extLst xmlns:a="http://schemas.openxmlformats.org/drawingml/2006/main">
                    <a:ext uri="{FF2B5EF4-FFF2-40B4-BE49-F238E27FC236}">
                      <a16:creationId xmlns:a16="http://schemas.microsoft.com/office/drawing/2014/main" id="{588ACFE7-E8A5-5C5A-3063-9E1FBBE89964}"/>
                    </a:ext>
                  </a:extLst>
                </wp:docPr>
                <wp:cNvGraphicFramePr/>
                <a:graphic xmlns:a="http://schemas.openxmlformats.org/drawingml/2006/main">
                  <a:graphicData uri="http://schemas.microsoft.com/office/word/2010/wordprocessingShape">
                    <wps:wsp>
                      <wps:cNvSpPr/>
                      <wps:spPr>
                        <a:xfrm>
                          <a:off x="0" y="0"/>
                          <a:ext cx="4617085" cy="466127"/>
                        </a:xfrm>
                        <a:prstGeom prst="round2SameRect">
                          <a:avLst>
                            <a:gd name="adj1" fmla="val 16667"/>
                            <a:gd name="adj2" fmla="val 0"/>
                          </a:avLst>
                        </a:prstGeom>
                        <a:solidFill>
                          <a:srgbClr val="893D1F">
                            <a:alpha val="88627"/>
                          </a:srgbClr>
                        </a:solidFill>
                        <a:ln w="12700" cap="flat" cmpd="sng" algn="ctr">
                          <a:noFill/>
                          <a:prstDash val="solid"/>
                          <a:miter lim="800000"/>
                        </a:ln>
                        <a:effectLst/>
                      </wps:spPr>
                      <wps:txbx>
                        <w:txbxContent>
                          <w:p w14:paraId="1EA687F0" w14:textId="77777777" w:rsidR="00B75AAE" w:rsidRDefault="00B75AAE" w:rsidP="00B75AAE">
                            <w:pPr>
                              <w:pStyle w:val="NormalWeb"/>
                              <w:spacing w:before="0" w:beforeAutospacing="0" w:after="0" w:afterAutospacing="0"/>
                            </w:pPr>
                            <w:r>
                              <w:rPr>
                                <w:rFonts w:ascii="Aptos" w:eastAsiaTheme="minorEastAsia" w:hAnsi="Aptos" w:cstheme="minorBidi"/>
                                <w:b/>
                                <w:bCs/>
                                <w:color w:val="FFFFFF" w:themeColor="background1"/>
                                <w:sz w:val="28"/>
                                <w:szCs w:val="28"/>
                              </w:rPr>
                              <w:t>Where is the program up to?</w:t>
                            </w:r>
                          </w:p>
                          <w:p w14:paraId="2A438900" w14:textId="77777777" w:rsidR="00B75AAE" w:rsidRDefault="00B75AAE" w:rsidP="00B75AAE">
                            <w:pPr>
                              <w:jc w:val="center"/>
                            </w:pPr>
                          </w:p>
                        </w:txbxContent>
                      </wps:txbx>
                      <wps:bodyPr lIns="531100" tIns="69274" rIns="69274" bIns="69274" rtlCol="0" anchor="ctr">
                        <a:noAutofit/>
                      </wps:bodyPr>
                    </wps:wsp>
                  </a:graphicData>
                </a:graphic>
                <wp14:sizeRelH relativeFrom="margin">
                  <wp14:pctWidth>0</wp14:pctWidth>
                </wp14:sizeRelH>
                <wp14:sizeRelV relativeFrom="margin">
                  <wp14:pctHeight>0</wp14:pctHeight>
                </wp14:sizeRelV>
              </wp:anchor>
            </w:drawing>
          </mc:Choice>
          <mc:Fallback>
            <w:pict>
              <v:shape w14:anchorId="115E2E02" id="Rectangle: Top Corners Rounded 48" o:spid="_x0000_s1043" style="position:absolute;margin-left:393.05pt;margin-top:14.4pt;width:363.55pt;height:36.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617085,46612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" adj="-11796480,,5400" path="m77689,l4539396,v42906,,77689,34783,77689,77689l4617085,466127r,l,466127r,l,77689c,34783,34783,,77689,xe" fillcolor="#893d1f" stroked="f" strokeweight="1pt">
                <v:fill opacity="58082f"/>
                <v:stroke joinstyle="miter"/>
                <v:formulas/>
                <v:path arrowok="t" o:connecttype="custom" o:connectlocs="77689,0;4539396,0;4617085,77689;4617085,466127;4617085,466127;0,466127;0,466127;0,77689;77689,0" o:connectangles="0,0,0,0,0,0,0,0,0" textboxrect="0,0,4617085,466127"/>
                <v:textbox inset="14.75278mm,1.92428mm,1.92428mm,1.92428mm">
                  <w:txbxContent>
                    <w:p w14:paraId="1EA687F0" w14:textId="77777777" w:rsidR="00B75AAE" w:rsidRDefault="00B75AAE" w:rsidP="00B75AAE">
                      <w:pPr>
                        <w:pStyle w:val="NormalWeb"/>
                        <w:spacing w:before="0" w:beforeAutospacing="0" w:after="0" w:afterAutospacing="0"/>
                      </w:pPr>
                      <w:r>
                        <w:rPr>
                          <w:rFonts w:ascii="Aptos" w:eastAsiaTheme="minorEastAsia" w:hAnsi="Aptos" w:cstheme="minorBidi"/>
                          <w:b/>
                          <w:bCs/>
                          <w:color w:val="FFFFFF" w:themeColor="background1"/>
                          <w:sz w:val="28"/>
                          <w:szCs w:val="28"/>
                        </w:rPr>
                        <w:t>Where is the program up to?</w:t>
                      </w:r>
                    </w:p>
                    <w:p w14:paraId="2A438900" w14:textId="77777777" w:rsidR="00B75AAE" w:rsidRDefault="00B75AAE" w:rsidP="00B75AAE">
                      <w:pPr>
                        <w:jc w:val="center"/>
                      </w:pPr>
                    </w:p>
                  </w:txbxContent>
                </v:textbox>
              </v:shape>
            </w:pict>
          </mc:Fallback>
        </mc:AlternateContent>
      </w:r>
      <w:r w:rsidR="008A555C" w:rsidRPr="008A555C">
        <w:rPr>
          <w:noProof/>
        </w:rPr>
        <mc:AlternateContent>
          <mc:Choice Requires="wps">
            <w:drawing>
              <wp:anchor distT="0" distB="0" distL="114300" distR="114300" simplePos="0" relativeHeight="251704320" behindDoc="0" locked="0" layoutInCell="1" allowOverlap="1" wp14:anchorId="3BE918CD" wp14:editId="1A8B4EC0">
                <wp:simplePos x="0" y="0"/>
                <wp:positionH relativeFrom="column">
                  <wp:posOffset>-86060</wp:posOffset>
                </wp:positionH>
                <wp:positionV relativeFrom="paragraph">
                  <wp:posOffset>172122</wp:posOffset>
                </wp:positionV>
                <wp:extent cx="3956218" cy="477404"/>
                <wp:effectExtent l="0" t="0" r="0" b="0"/>
                <wp:wrapNone/>
                <wp:docPr id="61" name="TextBox 60">
                  <a:extLst xmlns:a="http://schemas.openxmlformats.org/drawingml/2006/main">
                    <a:ext uri="{FF2B5EF4-FFF2-40B4-BE49-F238E27FC236}">
                      <a16:creationId xmlns:a16="http://schemas.microsoft.com/office/drawing/2014/main" id="{26C45C26-4316-AE97-2FEA-B5B406F75F7D}"/>
                    </a:ext>
                  </a:extLst>
                </wp:docPr>
                <wp:cNvGraphicFramePr/>
                <a:graphic xmlns:a="http://schemas.openxmlformats.org/drawingml/2006/main">
                  <a:graphicData uri="http://schemas.microsoft.com/office/word/2010/wordprocessingShape">
                    <wps:wsp>
                      <wps:cNvSpPr txBox="1"/>
                      <wps:spPr>
                        <a:xfrm>
                          <a:off x="0" y="0"/>
                          <a:ext cx="3956218" cy="477404"/>
                        </a:xfrm>
                        <a:prstGeom prst="rect">
                          <a:avLst/>
                        </a:prstGeom>
                        <a:noFill/>
                      </wps:spPr>
                      <wps:txbx>
                        <w:txbxContent>
                          <w:p w14:paraId="5C0E98D3" w14:textId="77777777" w:rsidR="008A555C" w:rsidRDefault="008A555C" w:rsidP="008A555C">
                            <w:pPr>
                              <w:rPr>
                                <w:rFonts w:ascii="Aptos" w:hAnsi="Aptos"/>
                                <w:b/>
                                <w:bCs/>
                                <w:color w:val="FFFFFF" w:themeColor="background1"/>
                                <w:kern w:val="0"/>
                                <w:sz w:val="28"/>
                                <w:szCs w:val="28"/>
                                <w14:ligatures w14:val="none"/>
                              </w:rPr>
                            </w:pPr>
                            <w:r>
                              <w:rPr>
                                <w:rFonts w:ascii="Aptos" w:hAnsi="Aptos"/>
                                <w:b/>
                                <w:bCs/>
                                <w:color w:val="FFFFFF" w:themeColor="background1"/>
                                <w:sz w:val="28"/>
                                <w:szCs w:val="28"/>
                              </w:rPr>
                              <w:t>Strategic Purchasing Framework</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shape w14:anchorId="3BE918CD" id="TextBox 60" o:spid="_x0000_s1044" type="#_x0000_t202" style="position:absolute;margin-left:-6.8pt;margin-top:13.55pt;width:311.5pt;height:37.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" filled="f" stroked="f">
                <v:textbox>
                  <w:txbxContent>
                    <w:p w14:paraId="5C0E98D3" w14:textId="77777777" w:rsidR="008A555C" w:rsidRDefault="008A555C" w:rsidP="008A555C">
                      <w:pPr>
                        <w:rPr>
                          <w:rFonts w:ascii="Aptos" w:hAnsi="Aptos"/>
                          <w:b/>
                          <w:bCs/>
                          <w:color w:val="FFFFFF" w:themeColor="background1"/>
                          <w:kern w:val="0"/>
                          <w:sz w:val="28"/>
                          <w:szCs w:val="28"/>
                          <w14:ligatures w14:val="none"/>
                        </w:rPr>
                      </w:pPr>
                      <w:r>
                        <w:rPr>
                          <w:rFonts w:ascii="Aptos" w:hAnsi="Aptos"/>
                          <w:b/>
                          <w:bCs/>
                          <w:color w:val="FFFFFF" w:themeColor="background1"/>
                          <w:sz w:val="28"/>
                          <w:szCs w:val="28"/>
                        </w:rPr>
                        <w:t>Strategic Purchasing Framework</w:t>
                      </w:r>
                    </w:p>
                  </w:txbxContent>
                </v:textbox>
              </v:shape>
            </w:pict>
          </mc:Fallback>
        </mc:AlternateContent>
      </w:r>
      <w:r w:rsidR="00D370E0" w:rsidRPr="00E03537">
        <w:rPr>
          <w:noProof/>
        </w:rPr>
        <w:drawing>
          <wp:anchor distT="0" distB="0" distL="114300" distR="114300" simplePos="0" relativeHeight="251701248" behindDoc="0" locked="0" layoutInCell="1" allowOverlap="1" wp14:anchorId="096C13F9" wp14:editId="382083C7">
            <wp:simplePos x="0" y="0"/>
            <wp:positionH relativeFrom="column">
              <wp:posOffset>2581836</wp:posOffset>
            </wp:positionH>
            <wp:positionV relativeFrom="paragraph">
              <wp:posOffset>2821193</wp:posOffset>
            </wp:positionV>
            <wp:extent cx="8187690" cy="3820160"/>
            <wp:effectExtent l="0" t="0" r="0" b="8890"/>
            <wp:wrapNone/>
            <wp:docPr id="1756765000" name="Picture 12" descr="A colorful circle with a purple center">
              <a:extLst xmlns:a="http://schemas.openxmlformats.org/drawingml/2006/main">
                <a:ext uri="{FF2B5EF4-FFF2-40B4-BE49-F238E27FC236}">
                  <a16:creationId xmlns:a16="http://schemas.microsoft.com/office/drawing/2014/main" id="{B689CBD5-1533-1AAE-1155-D0DC7A8610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765000" name="Picture 12" descr="A colorful circle with a purple center">
                      <a:extLst>
                        <a:ext uri="{FF2B5EF4-FFF2-40B4-BE49-F238E27FC236}">
                          <a16:creationId xmlns:a16="http://schemas.microsoft.com/office/drawing/2014/main" id="{B689CBD5-1533-1AAE-1155-D0DC7A86103C}"/>
                        </a:ext>
                      </a:extLst>
                    </pic:cNvPr>
                    <pic:cNvPicPr>
                      <a:picLocks noChangeAspect="1" noChangeArrowheads="1"/>
                    </pic:cNvPicPr>
                  </pic:nvPicPr>
                  <pic:blipFill rotWithShape="1">
                    <a:blip r:embed="rId13">
                      <a:extLst>
                        <a:ext uri="{28A0092B-C50C-407E-A947-70E740481C1C}">
                          <a14:useLocalDpi xmlns:a14="http://schemas.microsoft.com/office/drawing/2010/main" val="0"/>
                        </a:ext>
                      </a:extLst>
                    </a:blip>
                    <a:srcRect b="39125"/>
                    <a:stretch/>
                  </pic:blipFill>
                  <pic:spPr bwMode="auto">
                    <a:xfrm>
                      <a:off x="0" y="0"/>
                      <a:ext cx="8187690" cy="382016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D370E0" w:rsidRPr="00E03537">
        <w:rPr>
          <w:noProof/>
        </w:rPr>
        <w:drawing>
          <wp:anchor distT="0" distB="0" distL="114300" distR="114300" simplePos="0" relativeHeight="251695104" behindDoc="0" locked="0" layoutInCell="1" allowOverlap="1" wp14:anchorId="50398F68" wp14:editId="7C334306">
            <wp:simplePos x="0" y="0"/>
            <wp:positionH relativeFrom="column">
              <wp:posOffset>4592955</wp:posOffset>
            </wp:positionH>
            <wp:positionV relativeFrom="paragraph">
              <wp:posOffset>-914400</wp:posOffset>
            </wp:positionV>
            <wp:extent cx="5287010" cy="5041900"/>
            <wp:effectExtent l="0" t="0" r="8890" b="0"/>
            <wp:wrapNone/>
            <wp:docPr id="1350827994" name="Picture 12" descr="A colorful circle with a purple center">
              <a:extLst xmlns:a="http://schemas.openxmlformats.org/drawingml/2006/main">
                <a:ext uri="{FF2B5EF4-FFF2-40B4-BE49-F238E27FC236}">
                  <a16:creationId xmlns:a16="http://schemas.microsoft.com/office/drawing/2014/main" id="{769E1994-0A11-6D5A-A76C-0F265E38B4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827994" name="Picture 12" descr="A colorful circle with a purple center">
                      <a:extLst>
                        <a:ext uri="{FF2B5EF4-FFF2-40B4-BE49-F238E27FC236}">
                          <a16:creationId xmlns:a16="http://schemas.microsoft.com/office/drawing/2014/main" id="{769E1994-0A11-6D5A-A76C-0F265E38B4D8}"/>
                        </a:ext>
                      </a:extLst>
                    </pic:cNvPr>
                    <pic:cNvPicPr>
                      <a:picLocks noChangeAspect="1" noChangeArrowheads="1"/>
                    </pic:cNvPicPr>
                  </pic:nvPicPr>
                  <pic:blipFill rotWithShape="1">
                    <a:blip r:embed="rId13">
                      <a:extLst>
                        <a:ext uri="{28A0092B-C50C-407E-A947-70E740481C1C}">
                          <a14:useLocalDpi xmlns:a14="http://schemas.microsoft.com/office/drawing/2010/main" val="0"/>
                        </a:ext>
                      </a:extLst>
                    </a:blip>
                    <a:srcRect l="33426" b="19654"/>
                    <a:stretch/>
                  </pic:blipFill>
                  <pic:spPr bwMode="auto">
                    <a:xfrm rot="10800000">
                      <a:off x="0" y="0"/>
                      <a:ext cx="5287010" cy="504190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D370E0" w:rsidRPr="00E03537">
        <w:rPr>
          <w:noProof/>
        </w:rPr>
        <w:drawing>
          <wp:anchor distT="0" distB="0" distL="114300" distR="114300" simplePos="0" relativeHeight="251696128" behindDoc="0" locked="0" layoutInCell="1" allowOverlap="1" wp14:anchorId="5B694BE7" wp14:editId="7F5993DC">
            <wp:simplePos x="0" y="0"/>
            <wp:positionH relativeFrom="column">
              <wp:posOffset>9035415</wp:posOffset>
            </wp:positionH>
            <wp:positionV relativeFrom="paragraph">
              <wp:posOffset>-753745</wp:posOffset>
            </wp:positionV>
            <wp:extent cx="715645" cy="769620"/>
            <wp:effectExtent l="0" t="0" r="8255" b="0"/>
            <wp:wrapNone/>
            <wp:docPr id="2070885796" name="Picture 2" descr="A picture containing circle, colorfulness, screenshot, graphics">
              <a:extLst xmlns:a="http://schemas.openxmlformats.org/drawingml/2006/main">
                <a:ext uri="{FF2B5EF4-FFF2-40B4-BE49-F238E27FC236}">
                  <a16:creationId xmlns:a16="http://schemas.microsoft.com/office/drawing/2014/main" id="{43B82F2D-2C52-7893-2547-4CBAB31B6A78}"/>
                </a:ext>
              </a:extLst>
            </wp:docPr>
            <wp:cNvGraphicFramePr/>
            <a:graphic xmlns:a="http://schemas.openxmlformats.org/drawingml/2006/main">
              <a:graphicData uri="http://schemas.openxmlformats.org/drawingml/2006/picture">
                <pic:pic xmlns:pic="http://schemas.openxmlformats.org/drawingml/2006/picture">
                  <pic:nvPicPr>
                    <pic:cNvPr id="2070885796" name="Picture 2" descr="A picture containing circle, colorfulness, screenshot, graphics">
                      <a:extLst>
                        <a:ext uri="{FF2B5EF4-FFF2-40B4-BE49-F238E27FC236}">
                          <a16:creationId xmlns:a16="http://schemas.microsoft.com/office/drawing/2014/main" id="{43B82F2D-2C52-7893-2547-4CBAB31B6A78}"/>
                        </a:ext>
                      </a:extLst>
                    </pic:cNvPr>
                    <pic:cNvPicPr/>
                  </pic:nvPicPr>
                  <pic:blipFill rotWithShape="1">
                    <a:blip r:embed="rId11" cstate="print">
                      <a:extLst>
                        <a:ext uri="{28A0092B-C50C-407E-A947-70E740481C1C}">
                          <a14:useLocalDpi xmlns:a14="http://schemas.microsoft.com/office/drawing/2010/main" val="0"/>
                        </a:ext>
                      </a:extLst>
                    </a:blip>
                    <a:srcRect l="34746" t="35383" r="35516" b="32611"/>
                    <a:stretch/>
                  </pic:blipFill>
                  <pic:spPr>
                    <a:xfrm>
                      <a:off x="0" y="0"/>
                      <a:ext cx="715645" cy="769620"/>
                    </a:xfrm>
                    <a:prstGeom prst="rect">
                      <a:avLst/>
                    </a:prstGeom>
                  </pic:spPr>
                </pic:pic>
              </a:graphicData>
            </a:graphic>
          </wp:anchor>
        </w:drawing>
      </w:r>
      <w:r w:rsidR="00D370E0" w:rsidRPr="00E03537">
        <w:rPr>
          <w:noProof/>
        </w:rPr>
        <mc:AlternateContent>
          <mc:Choice Requires="wps">
            <w:drawing>
              <wp:anchor distT="0" distB="0" distL="114300" distR="114300" simplePos="0" relativeHeight="251697152" behindDoc="0" locked="0" layoutInCell="1" allowOverlap="1" wp14:anchorId="0286AF54" wp14:editId="01325EC1">
                <wp:simplePos x="0" y="0"/>
                <wp:positionH relativeFrom="column">
                  <wp:posOffset>773430</wp:posOffset>
                </wp:positionH>
                <wp:positionV relativeFrom="paragraph">
                  <wp:posOffset>-657225</wp:posOffset>
                </wp:positionV>
                <wp:extent cx="8390890" cy="461645"/>
                <wp:effectExtent l="0" t="0" r="0" b="0"/>
                <wp:wrapNone/>
                <wp:docPr id="612517775" name="TextBox 9"/>
                <wp:cNvGraphicFramePr/>
                <a:graphic xmlns:a="http://schemas.openxmlformats.org/drawingml/2006/main">
                  <a:graphicData uri="http://schemas.microsoft.com/office/word/2010/wordprocessingShape">
                    <wps:wsp>
                      <wps:cNvSpPr txBox="1"/>
                      <wps:spPr>
                        <a:xfrm>
                          <a:off x="0" y="0"/>
                          <a:ext cx="8390890" cy="461645"/>
                        </a:xfrm>
                        <a:prstGeom prst="rect">
                          <a:avLst/>
                        </a:prstGeom>
                        <a:noFill/>
                      </wps:spPr>
                      <wps:txbx>
                        <w:txbxContent>
                          <w:p w14:paraId="2548D24E" w14:textId="77777777" w:rsidR="00D370E0" w:rsidRPr="007E402C" w:rsidRDefault="00D370E0" w:rsidP="00D370E0">
                            <w:pPr>
                              <w:textAlignment w:val="baseline"/>
                              <w:rPr>
                                <w:rFonts w:ascii="Aptos" w:hAnsi="Aptos"/>
                                <w:color w:val="BF4E14" w:themeColor="accent2" w:themeShade="BF"/>
                                <w:kern w:val="24"/>
                                <w:sz w:val="48"/>
                                <w:szCs w:val="48"/>
                                <w14:ligatures w14:val="none"/>
                              </w:rPr>
                            </w:pPr>
                            <w:r w:rsidRPr="007E402C">
                              <w:rPr>
                                <w:rFonts w:ascii="Aptos" w:hAnsi="Aptos"/>
                                <w:color w:val="BF4E14" w:themeColor="accent2" w:themeShade="BF"/>
                                <w:kern w:val="24"/>
                                <w:sz w:val="48"/>
                                <w:szCs w:val="48"/>
                              </w:rPr>
                              <w:t>Murray—Darling Basin Aboriginal Water Entitlements Program</w:t>
                            </w:r>
                          </w:p>
                        </w:txbxContent>
                      </wps:txbx>
                      <wps:bodyPr wrap="square" lIns="91440" tIns="45720" rIns="91440" bIns="45720" anchor="t">
                        <a:spAutoFit/>
                      </wps:bodyPr>
                    </wps:wsp>
                  </a:graphicData>
                </a:graphic>
                <wp14:sizeRelH relativeFrom="margin">
                  <wp14:pctWidth>0</wp14:pctWidth>
                </wp14:sizeRelH>
              </wp:anchor>
            </w:drawing>
          </mc:Choice>
          <mc:Fallback>
            <w:pict>
              <v:shape w14:anchorId="0286AF54" id="_x0000_s1045" type="#_x0000_t202" style="position:absolute;margin-left:60.9pt;margin-top:-51.75pt;width:660.7pt;height:36.35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" filled="f" stroked="f">
                <v:textbox style="mso-fit-shape-to-text:t">
                  <w:txbxContent>
                    <w:p w14:paraId="2548D24E" w14:textId="77777777" w:rsidR="00D370E0" w:rsidRPr="007E402C" w:rsidRDefault="00D370E0" w:rsidP="00D370E0">
                      <w:pPr>
                        <w:textAlignment w:val="baseline"/>
                        <w:rPr>
                          <w:rFonts w:ascii="Aptos" w:hAnsi="Aptos"/>
                          <w:color w:val="BF4E14" w:themeColor="accent2" w:themeShade="BF"/>
                          <w:kern w:val="24"/>
                          <w:sz w:val="48"/>
                          <w:szCs w:val="48"/>
                          <w14:ligatures w14:val="none"/>
                        </w:rPr>
                      </w:pPr>
                      <w:r w:rsidRPr="007E402C">
                        <w:rPr>
                          <w:rFonts w:ascii="Aptos" w:hAnsi="Aptos"/>
                          <w:color w:val="BF4E14" w:themeColor="accent2" w:themeShade="BF"/>
                          <w:kern w:val="24"/>
                          <w:sz w:val="48"/>
                          <w:szCs w:val="48"/>
                        </w:rPr>
                        <w:t>Murray—Darling Basin Aboriginal Water Entitlements Program</w:t>
                      </w:r>
                    </w:p>
                  </w:txbxContent>
                </v:textbox>
              </v:shape>
            </w:pict>
          </mc:Fallback>
        </mc:AlternateContent>
      </w:r>
      <w:r w:rsidR="00D370E0" w:rsidRPr="00E03537">
        <w:rPr>
          <w:noProof/>
        </w:rPr>
        <mc:AlternateContent>
          <mc:Choice Requires="wps">
            <w:drawing>
              <wp:anchor distT="0" distB="0" distL="114300" distR="114300" simplePos="0" relativeHeight="251698176" behindDoc="0" locked="0" layoutInCell="1" allowOverlap="1" wp14:anchorId="2EDD5CF3" wp14:editId="1A505649">
                <wp:simplePos x="0" y="0"/>
                <wp:positionH relativeFrom="column">
                  <wp:posOffset>-689610</wp:posOffset>
                </wp:positionH>
                <wp:positionV relativeFrom="paragraph">
                  <wp:posOffset>58420</wp:posOffset>
                </wp:positionV>
                <wp:extent cx="10187305" cy="0"/>
                <wp:effectExtent l="0" t="19050" r="42545" b="38100"/>
                <wp:wrapNone/>
                <wp:docPr id="940706885" name="Straight Connector 18" descr="decorative "/>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87305" cy="0"/>
                        </a:xfrm>
                        <a:prstGeom prst="line">
                          <a:avLst/>
                        </a:prstGeom>
                        <a:ln w="50800">
                          <a:solidFill>
                            <a:srgbClr val="F4866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320B787" id="Straight Connector 18" o:spid="_x0000_s1026" alt="decorative " style="position:absolute;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3pt,4.6pt" to="747.8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" strokecolor="#f48666" strokeweight="4pt">
                <v:stroke joinstyle="miter"/>
                <o:lock v:ext="edit" shapetype="f"/>
              </v:line>
            </w:pict>
          </mc:Fallback>
        </mc:AlternateContent>
      </w:r>
      <w:r w:rsidR="00D370E0">
        <w:rPr>
          <w:noProof/>
        </w:rPr>
        <w:drawing>
          <wp:anchor distT="0" distB="0" distL="114300" distR="114300" simplePos="0" relativeHeight="251699200" behindDoc="0" locked="0" layoutInCell="1" allowOverlap="1" wp14:anchorId="290FC15D" wp14:editId="69385EBE">
            <wp:simplePos x="0" y="0"/>
            <wp:positionH relativeFrom="column">
              <wp:posOffset>-882164</wp:posOffset>
            </wp:positionH>
            <wp:positionV relativeFrom="paragraph">
              <wp:posOffset>-914886</wp:posOffset>
            </wp:positionV>
            <wp:extent cx="1656677" cy="774097"/>
            <wp:effectExtent l="0" t="0" r="1270" b="6985"/>
            <wp:wrapNone/>
            <wp:docPr id="350969427" name="Picture 1" descr="Australian Government Department of Climate Change, Energy, the Environment  and Water - Organizations - data.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stralian Government Department of Climate Change, Energy, the Environment  and Water - Organizations - data.gov.au"/>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56677" cy="7740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03537">
        <w:br w:type="page"/>
      </w:r>
    </w:p>
    <w:p w14:paraId="687E8422" w14:textId="5BD27AAA" w:rsidR="00E03537" w:rsidRPr="005846CB" w:rsidRDefault="00B304A7">
      <w:pPr>
        <w:rPr>
          <w:i/>
          <w:iCs/>
        </w:rPr>
      </w:pPr>
      <w:r w:rsidRPr="00B0581F">
        <w:rPr>
          <w:i/>
          <w:iCs/>
          <w:noProof/>
        </w:rPr>
        <w:lastRenderedPageBreak/>
        <mc:AlternateContent>
          <mc:Choice Requires="wpg">
            <w:drawing>
              <wp:anchor distT="0" distB="0" distL="114300" distR="114300" simplePos="0" relativeHeight="251758592" behindDoc="0" locked="0" layoutInCell="1" allowOverlap="1" wp14:anchorId="672C33F9" wp14:editId="1C18F0EF">
                <wp:simplePos x="0" y="0"/>
                <wp:positionH relativeFrom="column">
                  <wp:posOffset>-796290</wp:posOffset>
                </wp:positionH>
                <wp:positionV relativeFrom="paragraph">
                  <wp:posOffset>4592955</wp:posOffset>
                </wp:positionV>
                <wp:extent cx="10445115" cy="1731645"/>
                <wp:effectExtent l="0" t="0" r="0" b="1905"/>
                <wp:wrapNone/>
                <wp:docPr id="1679066235" name="Group 18" descr="decorative "/>
                <wp:cNvGraphicFramePr/>
                <a:graphic xmlns:a="http://schemas.openxmlformats.org/drawingml/2006/main">
                  <a:graphicData uri="http://schemas.microsoft.com/office/word/2010/wordprocessingGroup">
                    <wpg:wgp>
                      <wpg:cNvGrpSpPr/>
                      <wpg:grpSpPr>
                        <a:xfrm>
                          <a:off x="0" y="0"/>
                          <a:ext cx="10445115" cy="1731645"/>
                          <a:chOff x="-17349" y="1257572"/>
                          <a:chExt cx="16845568" cy="2934333"/>
                        </a:xfrm>
                      </wpg:grpSpPr>
                      <wps:wsp>
                        <wps:cNvPr id="183974467" name="Rectangle: Top Corners Rounded 183974467"/>
                        <wps:cNvSpPr/>
                        <wps:spPr>
                          <a:xfrm>
                            <a:off x="-17347" y="1257572"/>
                            <a:ext cx="16845566" cy="621840"/>
                          </a:xfrm>
                          <a:prstGeom prst="round2SameRect">
                            <a:avLst/>
                          </a:prstGeom>
                          <a:solidFill>
                            <a:srgbClr val="B25129"/>
                          </a:solidFill>
                          <a:ln w="12700" cap="flat" cmpd="sng" algn="ctr">
                            <a:noFill/>
                            <a:prstDash val="solid"/>
                            <a:miter lim="800000"/>
                          </a:ln>
                          <a:effectLst/>
                        </wps:spPr>
                        <wps:bodyPr lIns="531100" tIns="69274" rIns="69274" bIns="69274" rtlCol="0" anchor="ctr"/>
                      </wps:wsp>
                      <wps:wsp>
                        <wps:cNvPr id="2022245439" name="Rectangle 2022245439"/>
                        <wps:cNvSpPr/>
                        <wps:spPr>
                          <a:xfrm>
                            <a:off x="-17349" y="1879412"/>
                            <a:ext cx="16845566" cy="2312493"/>
                          </a:xfrm>
                          <a:prstGeom prst="rect">
                            <a:avLst/>
                          </a:prstGeom>
                          <a:solidFill>
                            <a:srgbClr val="FCF5F2"/>
                          </a:solidFill>
                          <a:ln w="12700" cap="flat" cmpd="sng" algn="ctr">
                            <a:noFill/>
                            <a:prstDash val="solid"/>
                            <a:miter lim="800000"/>
                          </a:ln>
                          <a:effectLst/>
                        </wps:spPr>
                        <wps:txbx>
                          <w:txbxContent>
                            <w:p w14:paraId="2A7642FA" w14:textId="77777777" w:rsidR="00B0581F" w:rsidRPr="00B0581F" w:rsidRDefault="00B0581F" w:rsidP="00B0581F">
                              <w:pPr>
                                <w:pStyle w:val="ListParagraph"/>
                                <w:numPr>
                                  <w:ilvl w:val="0"/>
                                  <w:numId w:val="6"/>
                                </w:numPr>
                                <w:spacing w:after="0" w:line="240" w:lineRule="auto"/>
                                <w:rPr>
                                  <w:rFonts w:ascii="Aptos" w:eastAsia="Calibri" w:hAnsi="Aptos" w:cs="Calibri"/>
                                  <w:color w:val="632D09"/>
                                  <w:sz w:val="28"/>
                                  <w:szCs w:val="28"/>
                                  <w:lang w:val="en-US"/>
                                </w:rPr>
                              </w:pPr>
                              <w:r w:rsidRPr="00B0581F">
                                <w:rPr>
                                  <w:rFonts w:ascii="Aptos" w:eastAsia="Calibri" w:hAnsi="Aptos" w:cs="Calibri"/>
                                  <w:color w:val="632D09"/>
                                  <w:sz w:val="28"/>
                                  <w:szCs w:val="28"/>
                                  <w:lang w:val="en-US"/>
                                </w:rPr>
                                <w:t>Conduct a "Have Your Say" survey to capture the outcomes that Basin First Nations Peoples want to see from the model. The insights gained will lay the groundwork for future co-design engagement.</w:t>
                              </w:r>
                            </w:p>
                            <w:p w14:paraId="15F42DE4" w14:textId="77777777" w:rsidR="00B0581F" w:rsidRPr="00B0581F" w:rsidRDefault="00B0581F" w:rsidP="00B0581F">
                              <w:pPr>
                                <w:pStyle w:val="ListParagraph"/>
                                <w:numPr>
                                  <w:ilvl w:val="0"/>
                                  <w:numId w:val="6"/>
                                </w:numPr>
                                <w:spacing w:after="0" w:line="240" w:lineRule="auto"/>
                                <w:rPr>
                                  <w:rFonts w:ascii="Aptos" w:eastAsia="Calibri" w:hAnsi="Aptos" w:cs="Calibri"/>
                                  <w:color w:val="632D09"/>
                                  <w:sz w:val="28"/>
                                  <w:szCs w:val="28"/>
                                  <w:lang w:val="en-US"/>
                                </w:rPr>
                              </w:pPr>
                              <w:r w:rsidRPr="00B0581F">
                                <w:rPr>
                                  <w:rFonts w:ascii="Aptos" w:eastAsia="Calibri" w:hAnsi="Aptos" w:cs="Calibri"/>
                                  <w:color w:val="632D09"/>
                                  <w:sz w:val="28"/>
                                  <w:szCs w:val="28"/>
                                  <w:lang w:val="en-US"/>
                                </w:rPr>
                                <w:t>Appoint a group of First Nations governance experts to lead the facilitation and co-design process the preferred model with Basin First Nations Peoples.</w:t>
                              </w:r>
                            </w:p>
                          </w:txbxContent>
                        </wps:txbx>
                        <wps:bodyPr lIns="69274" tIns="69274" rIns="69274" bIns="69274" rtlCol="0" anchor="t"/>
                      </wps:wsp>
                    </wpg:wgp>
                  </a:graphicData>
                </a:graphic>
                <wp14:sizeRelH relativeFrom="margin">
                  <wp14:pctWidth>0</wp14:pctWidth>
                </wp14:sizeRelH>
                <wp14:sizeRelV relativeFrom="margin">
                  <wp14:pctHeight>0</wp14:pctHeight>
                </wp14:sizeRelV>
              </wp:anchor>
            </w:drawing>
          </mc:Choice>
          <mc:Fallback>
            <w:pict>
              <v:group w14:anchorId="672C33F9" id="Group 18" o:spid="_x0000_s1046" alt="decorative " style="position:absolute;margin-left:-62.7pt;margin-top:361.65pt;width:822.45pt;height:136.35pt;z-index:251758592;mso-width-relative:margin;mso-height-relative:margin" coordorigin="-173,12575" coordsize="168455,29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">
                <v:shape id="Rectangle: Top Corners Rounded 183974467" o:spid="_x0000_s1047" style="position:absolute;left:-173;top:12575;width:168455;height:6219;visibility:visible;mso-wrap-style:square;v-text-anchor:middle" coordsize="16845566,621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" path="m103642,l16741924,v57240,,103642,46402,103642,103642l16845566,621840r,l,621840r,l,103642c,46402,46402,,103642,xe" fillcolor="#b25129" stroked="f" strokeweight="1pt">
                  <v:stroke joinstyle="miter"/>
                  <v:path arrowok="t" o:connecttype="custom" o:connectlocs="103642,0;16741924,0;16845566,103642;16845566,621840;16845566,621840;0,621840;0,621840;0,103642;103642,0" o:connectangles="0,0,0,0,0,0,0,0,0"/>
                </v:shape>
                <v:rect id="Rectangle 2022245439" o:spid="_x0000_s1048" style="position:absolute;left:-173;top:18794;width:168455;height:23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" fillcolor="#fcf5f2" stroked="f" strokeweight="1pt">
                  <v:textbox inset="1.92428mm,1.92428mm,1.92428mm,1.92428mm">
                    <w:txbxContent>
                      <w:p w14:paraId="2A7642FA" w14:textId="77777777" w:rsidR="00B0581F" w:rsidRPr="00B0581F" w:rsidRDefault="00B0581F" w:rsidP="00B0581F">
                        <w:pPr>
                          <w:pStyle w:val="ListParagraph"/>
                          <w:numPr>
                            <w:ilvl w:val="0"/>
                            <w:numId w:val="6"/>
                          </w:numPr>
                          <w:spacing w:after="0" w:line="240" w:lineRule="auto"/>
                          <w:rPr>
                            <w:rFonts w:ascii="Aptos" w:eastAsia="Calibri" w:hAnsi="Aptos" w:cs="Calibri"/>
                            <w:color w:val="632D09"/>
                            <w:sz w:val="28"/>
                            <w:szCs w:val="28"/>
                            <w:lang w:val="en-US"/>
                          </w:rPr>
                        </w:pPr>
                        <w:r w:rsidRPr="00B0581F">
                          <w:rPr>
                            <w:rFonts w:ascii="Aptos" w:eastAsia="Calibri" w:hAnsi="Aptos" w:cs="Calibri"/>
                            <w:color w:val="632D09"/>
                            <w:sz w:val="28"/>
                            <w:szCs w:val="28"/>
                            <w:lang w:val="en-US"/>
                          </w:rPr>
                          <w:t>Conduct a "Have Your Say" survey to capture the outcomes that Basin First Nations Peoples want to see from the model. The insights gained will lay the groundwork for future co-design engagement.</w:t>
                        </w:r>
                      </w:p>
                      <w:p w14:paraId="15F42DE4" w14:textId="77777777" w:rsidR="00B0581F" w:rsidRPr="00B0581F" w:rsidRDefault="00B0581F" w:rsidP="00B0581F">
                        <w:pPr>
                          <w:pStyle w:val="ListParagraph"/>
                          <w:numPr>
                            <w:ilvl w:val="0"/>
                            <w:numId w:val="6"/>
                          </w:numPr>
                          <w:spacing w:after="0" w:line="240" w:lineRule="auto"/>
                          <w:rPr>
                            <w:rFonts w:ascii="Aptos" w:eastAsia="Calibri" w:hAnsi="Aptos" w:cs="Calibri"/>
                            <w:color w:val="632D09"/>
                            <w:sz w:val="28"/>
                            <w:szCs w:val="28"/>
                            <w:lang w:val="en-US"/>
                          </w:rPr>
                        </w:pPr>
                        <w:r w:rsidRPr="00B0581F">
                          <w:rPr>
                            <w:rFonts w:ascii="Aptos" w:eastAsia="Calibri" w:hAnsi="Aptos" w:cs="Calibri"/>
                            <w:color w:val="632D09"/>
                            <w:sz w:val="28"/>
                            <w:szCs w:val="28"/>
                            <w:lang w:val="en-US"/>
                          </w:rPr>
                          <w:t>Appoint a group of First Nations governance experts to lead the facilitation and co-design process the preferred model with Basin First Nations Peoples.</w:t>
                        </w:r>
                      </w:p>
                    </w:txbxContent>
                  </v:textbox>
                </v:rect>
              </v:group>
            </w:pict>
          </mc:Fallback>
        </mc:AlternateContent>
      </w:r>
      <w:r w:rsidRPr="00B0581F">
        <w:rPr>
          <w:i/>
          <w:iCs/>
          <w:noProof/>
        </w:rPr>
        <mc:AlternateContent>
          <mc:Choice Requires="wps">
            <w:drawing>
              <wp:anchor distT="0" distB="0" distL="114300" distR="114300" simplePos="0" relativeHeight="251759616" behindDoc="0" locked="0" layoutInCell="1" allowOverlap="1" wp14:anchorId="24046771" wp14:editId="0209C21A">
                <wp:simplePos x="0" y="0"/>
                <wp:positionH relativeFrom="column">
                  <wp:posOffset>-791061</wp:posOffset>
                </wp:positionH>
                <wp:positionV relativeFrom="paragraph">
                  <wp:posOffset>4611370</wp:posOffset>
                </wp:positionV>
                <wp:extent cx="1912620" cy="307340"/>
                <wp:effectExtent l="0" t="0" r="0" b="0"/>
                <wp:wrapNone/>
                <wp:docPr id="363690675" name="TextBox 24"/>
                <wp:cNvGraphicFramePr/>
                <a:graphic xmlns:a="http://schemas.openxmlformats.org/drawingml/2006/main">
                  <a:graphicData uri="http://schemas.microsoft.com/office/word/2010/wordprocessingShape">
                    <wps:wsp>
                      <wps:cNvSpPr txBox="1"/>
                      <wps:spPr>
                        <a:xfrm>
                          <a:off x="0" y="0"/>
                          <a:ext cx="1912620" cy="307340"/>
                        </a:xfrm>
                        <a:prstGeom prst="rect">
                          <a:avLst/>
                        </a:prstGeom>
                        <a:noFill/>
                      </wps:spPr>
                      <wps:txbx>
                        <w:txbxContent>
                          <w:p w14:paraId="539138BA" w14:textId="77777777" w:rsidR="00B0581F" w:rsidRDefault="00B0581F" w:rsidP="00B0581F">
                            <w:pPr>
                              <w:textAlignment w:val="baseline"/>
                              <w:rPr>
                                <w:rFonts w:ascii="Aptos" w:eastAsia="Calibri" w:hAnsi="Aptos" w:cs="Calibri"/>
                                <w:b/>
                                <w:bCs/>
                                <w:color w:val="FFFFFF"/>
                                <w:kern w:val="0"/>
                                <w:sz w:val="28"/>
                                <w:szCs w:val="28"/>
                                <w14:ligatures w14:val="none"/>
                              </w:rPr>
                            </w:pPr>
                            <w:r>
                              <w:rPr>
                                <w:rFonts w:ascii="Aptos" w:eastAsia="Calibri" w:hAnsi="Aptos" w:cs="Calibri"/>
                                <w:b/>
                                <w:bCs/>
                                <w:color w:val="FFFFFF"/>
                                <w:sz w:val="28"/>
                                <w:szCs w:val="28"/>
                              </w:rPr>
                              <w:t>Next Steps</w:t>
                            </w:r>
                          </w:p>
                        </w:txbxContent>
                      </wps:txbx>
                      <wps:bodyPr wrap="square" lIns="91440" tIns="45720" rIns="91440" bIns="45720" rtlCol="0" anchor="t">
                        <a:spAutoFit/>
                      </wps:bodyPr>
                    </wps:wsp>
                  </a:graphicData>
                </a:graphic>
                <wp14:sizeRelH relativeFrom="margin">
                  <wp14:pctWidth>0</wp14:pctWidth>
                </wp14:sizeRelH>
              </wp:anchor>
            </w:drawing>
          </mc:Choice>
          <mc:Fallback>
            <w:pict>
              <v:shape w14:anchorId="24046771" id="TextBox 24" o:spid="_x0000_s1049" type="#_x0000_t202" style="position:absolute;margin-left:-62.3pt;margin-top:363.1pt;width:150.6pt;height:24.2pt;z-index:251759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" filled="f" stroked="f">
                <v:textbox style="mso-fit-shape-to-text:t">
                  <w:txbxContent>
                    <w:p w14:paraId="539138BA" w14:textId="77777777" w:rsidR="00B0581F" w:rsidRDefault="00B0581F" w:rsidP="00B0581F">
                      <w:pPr>
                        <w:textAlignment w:val="baseline"/>
                        <w:rPr>
                          <w:rFonts w:ascii="Aptos" w:eastAsia="Calibri" w:hAnsi="Aptos" w:cs="Calibri"/>
                          <w:b/>
                          <w:bCs/>
                          <w:color w:val="FFFFFF"/>
                          <w:kern w:val="0"/>
                          <w:sz w:val="28"/>
                          <w:szCs w:val="28"/>
                          <w14:ligatures w14:val="none"/>
                        </w:rPr>
                      </w:pPr>
                      <w:r>
                        <w:rPr>
                          <w:rFonts w:ascii="Aptos" w:eastAsia="Calibri" w:hAnsi="Aptos" w:cs="Calibri"/>
                          <w:b/>
                          <w:bCs/>
                          <w:color w:val="FFFFFF"/>
                          <w:sz w:val="28"/>
                          <w:szCs w:val="28"/>
                        </w:rPr>
                        <w:t>Next Steps</w:t>
                      </w:r>
                    </w:p>
                  </w:txbxContent>
                </v:textbox>
              </v:shape>
            </w:pict>
          </mc:Fallback>
        </mc:AlternateContent>
      </w:r>
      <w:r w:rsidR="00B0581F" w:rsidRPr="005846CB">
        <w:rPr>
          <w:i/>
          <w:iCs/>
          <w:noProof/>
        </w:rPr>
        <mc:AlternateContent>
          <mc:Choice Requires="wps">
            <w:drawing>
              <wp:anchor distT="0" distB="0" distL="114300" distR="114300" simplePos="0" relativeHeight="251753472" behindDoc="0" locked="0" layoutInCell="1" allowOverlap="1" wp14:anchorId="5C991DFB" wp14:editId="3ADABFB4">
                <wp:simplePos x="0" y="0"/>
                <wp:positionH relativeFrom="column">
                  <wp:posOffset>-795020</wp:posOffset>
                </wp:positionH>
                <wp:positionV relativeFrom="paragraph">
                  <wp:posOffset>2514600</wp:posOffset>
                </wp:positionV>
                <wp:extent cx="10455910" cy="1880870"/>
                <wp:effectExtent l="0" t="0" r="2540" b="5080"/>
                <wp:wrapNone/>
                <wp:docPr id="28" name="Rectangle 27" descr="decorative ">
                  <a:extLst xmlns:a="http://schemas.openxmlformats.org/drawingml/2006/main">
                    <a:ext uri="{FF2B5EF4-FFF2-40B4-BE49-F238E27FC236}">
                      <a16:creationId xmlns:a16="http://schemas.microsoft.com/office/drawing/2014/main" id="{8E628E22-6364-8CB7-0DB7-51DB69EFF042}"/>
                    </a:ext>
                  </a:extLst>
                </wp:docPr>
                <wp:cNvGraphicFramePr/>
                <a:graphic xmlns:a="http://schemas.openxmlformats.org/drawingml/2006/main">
                  <a:graphicData uri="http://schemas.microsoft.com/office/word/2010/wordprocessingShape">
                    <wps:wsp>
                      <wps:cNvSpPr/>
                      <wps:spPr>
                        <a:xfrm>
                          <a:off x="0" y="0"/>
                          <a:ext cx="10455910" cy="1880870"/>
                        </a:xfrm>
                        <a:prstGeom prst="rect">
                          <a:avLst/>
                        </a:prstGeom>
                        <a:solidFill>
                          <a:srgbClr val="FDEFE7"/>
                        </a:solidFill>
                        <a:ln w="12700" cap="flat" cmpd="sng" algn="ctr">
                          <a:noFill/>
                          <a:prstDash val="solid"/>
                          <a:miter lim="800000"/>
                        </a:ln>
                        <a:effectLst/>
                      </wps:spPr>
                      <wps:bodyPr lIns="69274" tIns="69274" rIns="69274" bIns="69274" rtlCol="0" anchor="t"/>
                    </wps:wsp>
                  </a:graphicData>
                </a:graphic>
                <wp14:sizeRelH relativeFrom="margin">
                  <wp14:pctWidth>0</wp14:pctWidth>
                </wp14:sizeRelH>
              </wp:anchor>
            </w:drawing>
          </mc:Choice>
          <mc:Fallback>
            <w:pict>
              <v:rect w14:anchorId="1C080388" id="Rectangle 27" o:spid="_x0000_s1026" alt="decorative " style="position:absolute;margin-left:-62.6pt;margin-top:198pt;width:823.3pt;height:148.1pt;z-index:251753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" fillcolor="#fdefe7" stroked="f" strokeweight="1pt">
                <v:textbox inset="1.92428mm,1.92428mm,1.92428mm,1.92428mm"/>
              </v:rect>
            </w:pict>
          </mc:Fallback>
        </mc:AlternateContent>
      </w:r>
      <w:r w:rsidR="00B0581F" w:rsidRPr="005846CB">
        <w:rPr>
          <w:i/>
          <w:iCs/>
          <w:noProof/>
        </w:rPr>
        <mc:AlternateContent>
          <mc:Choice Requires="wps">
            <w:drawing>
              <wp:anchor distT="0" distB="0" distL="114300" distR="114300" simplePos="0" relativeHeight="251754496" behindDoc="0" locked="0" layoutInCell="1" allowOverlap="1" wp14:anchorId="376C768F" wp14:editId="14804B31">
                <wp:simplePos x="0" y="0"/>
                <wp:positionH relativeFrom="column">
                  <wp:posOffset>-784860</wp:posOffset>
                </wp:positionH>
                <wp:positionV relativeFrom="paragraph">
                  <wp:posOffset>2439670</wp:posOffset>
                </wp:positionV>
                <wp:extent cx="10455910" cy="326390"/>
                <wp:effectExtent l="0" t="0" r="2540" b="0"/>
                <wp:wrapNone/>
                <wp:docPr id="4" name="Rectangle: Top Corners Rounded 3" descr="decorative ">
                  <a:extLst xmlns:a="http://schemas.openxmlformats.org/drawingml/2006/main">
                    <a:ext uri="{FF2B5EF4-FFF2-40B4-BE49-F238E27FC236}">
                      <a16:creationId xmlns:a16="http://schemas.microsoft.com/office/drawing/2014/main" id="{2EC0EF11-51D6-54F2-F48C-17798EFD1E1A}"/>
                    </a:ext>
                  </a:extLst>
                </wp:docPr>
                <wp:cNvGraphicFramePr/>
                <a:graphic xmlns:a="http://schemas.openxmlformats.org/drawingml/2006/main">
                  <a:graphicData uri="http://schemas.microsoft.com/office/word/2010/wordprocessingShape">
                    <wps:wsp>
                      <wps:cNvSpPr/>
                      <wps:spPr>
                        <a:xfrm>
                          <a:off x="0" y="0"/>
                          <a:ext cx="10455910" cy="326390"/>
                        </a:xfrm>
                        <a:prstGeom prst="round2SameRect">
                          <a:avLst>
                            <a:gd name="adj1" fmla="val 16667"/>
                            <a:gd name="adj2" fmla="val 0"/>
                          </a:avLst>
                        </a:prstGeom>
                        <a:solidFill>
                          <a:schemeClr val="accent2"/>
                        </a:solidFill>
                        <a:ln w="12700" cap="flat" cmpd="sng" algn="ctr">
                          <a:noFill/>
                          <a:prstDash val="solid"/>
                          <a:miter lim="800000"/>
                        </a:ln>
                        <a:effectLst/>
                      </wps:spPr>
                      <wps:bodyPr lIns="531100" tIns="69274" rIns="69274" bIns="69274" rtlCol="0" anchor="ctr"/>
                    </wps:wsp>
                  </a:graphicData>
                </a:graphic>
                <wp14:sizeRelH relativeFrom="margin">
                  <wp14:pctWidth>0</wp14:pctWidth>
                </wp14:sizeRelH>
              </wp:anchor>
            </w:drawing>
          </mc:Choice>
          <mc:Fallback>
            <w:pict>
              <v:shape w14:anchorId="4CD7632F" id="Rectangle: Top Corners Rounded 3" o:spid="_x0000_s1026" alt="decorative " style="position:absolute;margin-left:-61.8pt;margin-top:192.1pt;width:823.3pt;height:25.7pt;z-index:251754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0455910,326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" path="m54399,l10401511,v30044,,54399,24355,54399,54399l10455910,326390r,l,326390r,l,54399c,24355,24355,,54399,xe" fillcolor="#e97132 [3205]" stroked="f" strokeweight="1pt">
                <v:stroke joinstyle="miter"/>
                <v:path arrowok="t" o:connecttype="custom" o:connectlocs="54399,0;10401511,0;10455910,54399;10455910,326390;10455910,326390;0,326390;0,326390;0,54399;54399,0" o:connectangles="0,0,0,0,0,0,0,0,0"/>
              </v:shape>
            </w:pict>
          </mc:Fallback>
        </mc:AlternateContent>
      </w:r>
      <w:r w:rsidR="00B0581F" w:rsidRPr="005846CB">
        <w:rPr>
          <w:i/>
          <w:iCs/>
          <w:noProof/>
        </w:rPr>
        <mc:AlternateContent>
          <mc:Choice Requires="wps">
            <w:drawing>
              <wp:anchor distT="0" distB="0" distL="114300" distR="114300" simplePos="0" relativeHeight="251755520" behindDoc="0" locked="0" layoutInCell="1" allowOverlap="1" wp14:anchorId="2A873510" wp14:editId="09C157DB">
                <wp:simplePos x="0" y="0"/>
                <wp:positionH relativeFrom="column">
                  <wp:posOffset>-848995</wp:posOffset>
                </wp:positionH>
                <wp:positionV relativeFrom="paragraph">
                  <wp:posOffset>2458085</wp:posOffset>
                </wp:positionV>
                <wp:extent cx="4481195" cy="307340"/>
                <wp:effectExtent l="0" t="0" r="0" b="0"/>
                <wp:wrapNone/>
                <wp:docPr id="7" name="TextBox 21">
                  <a:extLst xmlns:a="http://schemas.openxmlformats.org/drawingml/2006/main">
                    <a:ext uri="{FF2B5EF4-FFF2-40B4-BE49-F238E27FC236}">
                      <a16:creationId xmlns:a16="http://schemas.microsoft.com/office/drawing/2014/main" id="{D093A73C-5CCC-7AF8-0CA4-294BE6C64DFA}"/>
                    </a:ext>
                  </a:extLst>
                </wp:docPr>
                <wp:cNvGraphicFramePr/>
                <a:graphic xmlns:a="http://schemas.openxmlformats.org/drawingml/2006/main">
                  <a:graphicData uri="http://schemas.microsoft.com/office/word/2010/wordprocessingShape">
                    <wps:wsp>
                      <wps:cNvSpPr txBox="1"/>
                      <wps:spPr>
                        <a:xfrm>
                          <a:off x="0" y="0"/>
                          <a:ext cx="4481195" cy="307340"/>
                        </a:xfrm>
                        <a:prstGeom prst="rect">
                          <a:avLst/>
                        </a:prstGeom>
                        <a:noFill/>
                      </wps:spPr>
                      <wps:txbx>
                        <w:txbxContent>
                          <w:p w14:paraId="638B3A19" w14:textId="77777777" w:rsidR="005846CB" w:rsidRDefault="005846CB" w:rsidP="005846CB">
                            <w:pPr>
                              <w:textAlignment w:val="baseline"/>
                              <w:rPr>
                                <w:rFonts w:ascii="Aptos" w:eastAsia="Calibri" w:hAnsi="Aptos" w:cs="Calibri"/>
                                <w:b/>
                                <w:bCs/>
                                <w:color w:val="FFFFFF"/>
                                <w:kern w:val="0"/>
                                <w:sz w:val="28"/>
                                <w:szCs w:val="28"/>
                                <w14:ligatures w14:val="none"/>
                              </w:rPr>
                            </w:pPr>
                            <w:r>
                              <w:rPr>
                                <w:rFonts w:ascii="Aptos" w:eastAsia="Calibri" w:hAnsi="Aptos" w:cs="Calibri"/>
                                <w:b/>
                                <w:bCs/>
                                <w:color w:val="FFFFFF"/>
                                <w:sz w:val="28"/>
                                <w:szCs w:val="28"/>
                              </w:rPr>
                              <w:t>Co-Design Timeline (indicative)</w:t>
                            </w:r>
                          </w:p>
                        </w:txbxContent>
                      </wps:txbx>
                      <wps:bodyPr wrap="square" lIns="91440" tIns="45720" rIns="91440" bIns="45720" rtlCol="0" anchor="t">
                        <a:spAutoFit/>
                      </wps:bodyPr>
                    </wps:wsp>
                  </a:graphicData>
                </a:graphic>
                <wp14:sizeRelH relativeFrom="margin">
                  <wp14:pctWidth>0</wp14:pctWidth>
                </wp14:sizeRelH>
              </wp:anchor>
            </w:drawing>
          </mc:Choice>
          <mc:Fallback>
            <w:pict>
              <v:shape w14:anchorId="2A873510" id="_x0000_s1050" type="#_x0000_t202" style="position:absolute;margin-left:-66.85pt;margin-top:193.55pt;width:352.85pt;height:24.2pt;z-index:251755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" filled="f" stroked="f">
                <v:textbox style="mso-fit-shape-to-text:t">
                  <w:txbxContent>
                    <w:p w14:paraId="638B3A19" w14:textId="77777777" w:rsidR="005846CB" w:rsidRDefault="005846CB" w:rsidP="005846CB">
                      <w:pPr>
                        <w:textAlignment w:val="baseline"/>
                        <w:rPr>
                          <w:rFonts w:ascii="Aptos" w:eastAsia="Calibri" w:hAnsi="Aptos" w:cs="Calibri"/>
                          <w:b/>
                          <w:bCs/>
                          <w:color w:val="FFFFFF"/>
                          <w:kern w:val="0"/>
                          <w:sz w:val="28"/>
                          <w:szCs w:val="28"/>
                          <w14:ligatures w14:val="none"/>
                        </w:rPr>
                      </w:pPr>
                      <w:r>
                        <w:rPr>
                          <w:rFonts w:ascii="Aptos" w:eastAsia="Calibri" w:hAnsi="Aptos" w:cs="Calibri"/>
                          <w:b/>
                          <w:bCs/>
                          <w:color w:val="FFFFFF"/>
                          <w:sz w:val="28"/>
                          <w:szCs w:val="28"/>
                        </w:rPr>
                        <w:t>Co-Design Timeline (indicative)</w:t>
                      </w:r>
                    </w:p>
                  </w:txbxContent>
                </v:textbox>
              </v:shape>
            </w:pict>
          </mc:Fallback>
        </mc:AlternateContent>
      </w:r>
      <w:r w:rsidR="00B0581F" w:rsidRPr="008859C6">
        <w:rPr>
          <w:noProof/>
        </w:rPr>
        <w:drawing>
          <wp:anchor distT="0" distB="0" distL="114300" distR="114300" simplePos="0" relativeHeight="251756544" behindDoc="0" locked="0" layoutInCell="1" allowOverlap="1" wp14:anchorId="25D42310" wp14:editId="2FE1DA0D">
            <wp:simplePos x="0" y="0"/>
            <wp:positionH relativeFrom="column">
              <wp:posOffset>151130</wp:posOffset>
            </wp:positionH>
            <wp:positionV relativeFrom="paragraph">
              <wp:posOffset>2764940</wp:posOffset>
            </wp:positionV>
            <wp:extent cx="8863330" cy="1484630"/>
            <wp:effectExtent l="0" t="0" r="52070" b="0"/>
            <wp:wrapNone/>
            <wp:docPr id="43410579" name="Diagram 1" descr="decorative ">
              <a:extLst xmlns:a="http://schemas.openxmlformats.org/drawingml/2006/main">
                <a:ext uri="{FF2B5EF4-FFF2-40B4-BE49-F238E27FC236}">
                  <a16:creationId xmlns:a16="http://schemas.microsoft.com/office/drawing/2014/main" id="{680A82F7-02DD-5519-B374-2B4A2C19EE22}"/>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anchor>
        </w:drawing>
      </w:r>
      <w:r w:rsidR="00B0581F" w:rsidRPr="005846CB">
        <w:rPr>
          <w:i/>
          <w:iCs/>
          <w:noProof/>
        </w:rPr>
        <mc:AlternateContent>
          <mc:Choice Requires="wps">
            <w:drawing>
              <wp:anchor distT="0" distB="0" distL="114300" distR="114300" simplePos="0" relativeHeight="251748352" behindDoc="0" locked="0" layoutInCell="1" allowOverlap="1" wp14:anchorId="5BFB9197" wp14:editId="08089FD6">
                <wp:simplePos x="0" y="0"/>
                <wp:positionH relativeFrom="column">
                  <wp:posOffset>-756770</wp:posOffset>
                </wp:positionH>
                <wp:positionV relativeFrom="paragraph">
                  <wp:posOffset>529478</wp:posOffset>
                </wp:positionV>
                <wp:extent cx="10455910" cy="1990165"/>
                <wp:effectExtent l="0" t="0" r="2540" b="0"/>
                <wp:wrapNone/>
                <wp:docPr id="275" name="Rectangle 274">
                  <a:extLst xmlns:a="http://schemas.openxmlformats.org/drawingml/2006/main">
                    <a:ext uri="{FF2B5EF4-FFF2-40B4-BE49-F238E27FC236}">
                      <a16:creationId xmlns:a16="http://schemas.microsoft.com/office/drawing/2014/main" id="{B4307741-8E16-9972-DECA-F08D4B218091}"/>
                    </a:ext>
                  </a:extLst>
                </wp:docPr>
                <wp:cNvGraphicFramePr/>
                <a:graphic xmlns:a="http://schemas.openxmlformats.org/drawingml/2006/main">
                  <a:graphicData uri="http://schemas.microsoft.com/office/word/2010/wordprocessingShape">
                    <wps:wsp>
                      <wps:cNvSpPr/>
                      <wps:spPr>
                        <a:xfrm>
                          <a:off x="0" y="0"/>
                          <a:ext cx="10455910" cy="1990165"/>
                        </a:xfrm>
                        <a:prstGeom prst="rect">
                          <a:avLst/>
                        </a:prstGeom>
                        <a:solidFill>
                          <a:srgbClr val="FCF5F2"/>
                        </a:solidFill>
                        <a:ln w="12700" cap="flat" cmpd="sng" algn="ctr">
                          <a:noFill/>
                          <a:prstDash val="solid"/>
                          <a:miter lim="800000"/>
                        </a:ln>
                        <a:effectLst/>
                      </wps:spPr>
                      <wps:txbx>
                        <w:txbxContent>
                          <w:p w14:paraId="47753C1A" w14:textId="77777777" w:rsidR="003006E0" w:rsidRPr="00B0581F" w:rsidRDefault="003006E0" w:rsidP="003006E0">
                            <w:pPr>
                              <w:spacing w:after="77"/>
                              <w:textAlignment w:val="baseline"/>
                              <w:rPr>
                                <w:rFonts w:ascii="Aptos" w:eastAsia="Calibri" w:hAnsi="Aptos" w:cs="Calibri"/>
                                <w:color w:val="632D09"/>
                                <w:kern w:val="0"/>
                                <w:sz w:val="28"/>
                                <w:szCs w:val="28"/>
                                <w:lang w:val="en-US"/>
                                <w14:ligatures w14:val="none"/>
                              </w:rPr>
                            </w:pPr>
                            <w:r w:rsidRPr="00B0581F">
                              <w:rPr>
                                <w:rFonts w:ascii="Aptos" w:eastAsia="Calibri" w:hAnsi="Aptos" w:cs="Calibri"/>
                                <w:color w:val="632D09"/>
                                <w:sz w:val="28"/>
                                <w:szCs w:val="28"/>
                                <w:lang w:val="en-US"/>
                              </w:rPr>
                              <w:t>The Australian Government is working on a pathway to transfer the water entitlements bought under the Aboriginal Water Entitlements Program to Basin First Nations Peoples for them to own and manage.</w:t>
                            </w:r>
                          </w:p>
                          <w:p w14:paraId="778F7BB2" w14:textId="77777777" w:rsidR="003006E0" w:rsidRPr="00B0581F" w:rsidRDefault="003006E0" w:rsidP="003006E0">
                            <w:pPr>
                              <w:spacing w:after="77"/>
                              <w:textAlignment w:val="baseline"/>
                              <w:rPr>
                                <w:rFonts w:ascii="Aptos" w:eastAsia="Calibri" w:hAnsi="Aptos" w:cs="Calibri"/>
                                <w:color w:val="632D09"/>
                                <w:sz w:val="28"/>
                                <w:szCs w:val="28"/>
                                <w:lang w:val="en-US"/>
                              </w:rPr>
                            </w:pPr>
                            <w:r w:rsidRPr="00B0581F">
                              <w:rPr>
                                <w:rFonts w:ascii="Aptos" w:eastAsia="Calibri" w:hAnsi="Aptos" w:cs="Calibri"/>
                                <w:color w:val="632D09"/>
                                <w:sz w:val="28"/>
                                <w:szCs w:val="28"/>
                                <w:lang w:val="en-US"/>
                              </w:rPr>
                              <w:t xml:space="preserve">Now that the interim governance arrangements </w:t>
                            </w:r>
                            <w:proofErr w:type="gramStart"/>
                            <w:r w:rsidRPr="00B0581F">
                              <w:rPr>
                                <w:rFonts w:ascii="Aptos" w:eastAsia="Calibri" w:hAnsi="Aptos" w:cs="Calibri"/>
                                <w:color w:val="632D09"/>
                                <w:sz w:val="28"/>
                                <w:szCs w:val="28"/>
                                <w:lang w:val="en-US"/>
                              </w:rPr>
                              <w:t>is</w:t>
                            </w:r>
                            <w:proofErr w:type="gramEnd"/>
                            <w:r w:rsidRPr="00B0581F">
                              <w:rPr>
                                <w:rFonts w:ascii="Aptos" w:eastAsia="Calibri" w:hAnsi="Aptos" w:cs="Calibri"/>
                                <w:color w:val="632D09"/>
                                <w:sz w:val="28"/>
                                <w:szCs w:val="28"/>
                                <w:lang w:val="en-US"/>
                              </w:rPr>
                              <w:t xml:space="preserve"> in place, the next step is to work with Nations to decide on key governance principles for water holding arrangements that </w:t>
                            </w:r>
                            <w:proofErr w:type="spellStart"/>
                            <w:r w:rsidRPr="00B0581F">
                              <w:rPr>
                                <w:rFonts w:ascii="Aptos" w:eastAsia="Calibri" w:hAnsi="Aptos" w:cs="Calibri"/>
                                <w:color w:val="632D09"/>
                                <w:sz w:val="28"/>
                                <w:szCs w:val="28"/>
                                <w:lang w:val="en-US"/>
                              </w:rPr>
                              <w:t>maximise</w:t>
                            </w:r>
                            <w:proofErr w:type="spellEnd"/>
                            <w:r w:rsidRPr="00B0581F">
                              <w:rPr>
                                <w:rFonts w:ascii="Aptos" w:eastAsia="Calibri" w:hAnsi="Aptos" w:cs="Calibri"/>
                                <w:color w:val="632D09"/>
                                <w:sz w:val="28"/>
                                <w:szCs w:val="28"/>
                                <w:lang w:val="en-US"/>
                              </w:rPr>
                              <w:t xml:space="preserve"> outcomes from collective ownership and management. This will involve face-to-face meetings, focus </w:t>
                            </w:r>
                            <w:proofErr w:type="gramStart"/>
                            <w:r w:rsidRPr="00B0581F">
                              <w:rPr>
                                <w:rFonts w:ascii="Aptos" w:eastAsia="Calibri" w:hAnsi="Aptos" w:cs="Calibri"/>
                                <w:color w:val="632D09"/>
                                <w:sz w:val="28"/>
                                <w:szCs w:val="28"/>
                                <w:lang w:val="en-US"/>
                              </w:rPr>
                              <w:t>groups,  reviewing</w:t>
                            </w:r>
                            <w:proofErr w:type="gramEnd"/>
                            <w:r w:rsidRPr="00B0581F">
                              <w:rPr>
                                <w:rFonts w:ascii="Aptos" w:eastAsia="Calibri" w:hAnsi="Aptos" w:cs="Calibri"/>
                                <w:color w:val="632D09"/>
                                <w:sz w:val="28"/>
                                <w:szCs w:val="28"/>
                                <w:lang w:val="en-US"/>
                              </w:rPr>
                              <w:t xml:space="preserve"> academic papers and Nation-led water resource plans. We will also collect feedback through "Have Your Say" survey, emails, and website updates. We will consult existing First Nations </w:t>
                            </w:r>
                            <w:proofErr w:type="spellStart"/>
                            <w:r w:rsidRPr="00B0581F">
                              <w:rPr>
                                <w:rFonts w:ascii="Aptos" w:eastAsia="Calibri" w:hAnsi="Aptos" w:cs="Calibri"/>
                                <w:color w:val="632D09"/>
                                <w:sz w:val="28"/>
                                <w:szCs w:val="28"/>
                                <w:lang w:val="en-US"/>
                              </w:rPr>
                              <w:t>organisations</w:t>
                            </w:r>
                            <w:proofErr w:type="spellEnd"/>
                            <w:r w:rsidRPr="00B0581F">
                              <w:rPr>
                                <w:rFonts w:ascii="Aptos" w:eastAsia="Calibri" w:hAnsi="Aptos" w:cs="Calibri"/>
                                <w:color w:val="632D09"/>
                                <w:sz w:val="28"/>
                                <w:szCs w:val="28"/>
                                <w:lang w:val="en-US"/>
                              </w:rPr>
                              <w:t xml:space="preserve"> on good governance and options for sustainable funding models. </w:t>
                            </w:r>
                          </w:p>
                        </w:txbxContent>
                      </wps:txbx>
                      <wps:bodyPr wrap="square" lIns="69274" tIns="69274" rIns="69274" bIns="69274" rtlCol="0" anchor="t">
                        <a:noAutofit/>
                      </wps:bodyPr>
                    </wps:wsp>
                  </a:graphicData>
                </a:graphic>
                <wp14:sizeRelH relativeFrom="margin">
                  <wp14:pctWidth>0</wp14:pctWidth>
                </wp14:sizeRelH>
                <wp14:sizeRelV relativeFrom="margin">
                  <wp14:pctHeight>0</wp14:pctHeight>
                </wp14:sizeRelV>
              </wp:anchor>
            </w:drawing>
          </mc:Choice>
          <mc:Fallback>
            <w:pict>
              <v:rect w14:anchorId="5BFB9197" id="Rectangle 274" o:spid="_x0000_s1051" style="position:absolute;margin-left:-59.6pt;margin-top:41.7pt;width:823.3pt;height:156.7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" fillcolor="#fcf5f2" stroked="f" strokeweight="1pt">
                <v:textbox inset="1.92428mm,1.92428mm,1.92428mm,1.92428mm">
                  <w:txbxContent>
                    <w:p w14:paraId="47753C1A" w14:textId="77777777" w:rsidR="003006E0" w:rsidRPr="00B0581F" w:rsidRDefault="003006E0" w:rsidP="003006E0">
                      <w:pPr>
                        <w:spacing w:after="77"/>
                        <w:textAlignment w:val="baseline"/>
                        <w:rPr>
                          <w:rFonts w:ascii="Aptos" w:eastAsia="Calibri" w:hAnsi="Aptos" w:cs="Calibri"/>
                          <w:color w:val="632D09"/>
                          <w:kern w:val="0"/>
                          <w:sz w:val="28"/>
                          <w:szCs w:val="28"/>
                          <w:lang w:val="en-US"/>
                          <w14:ligatures w14:val="none"/>
                        </w:rPr>
                      </w:pPr>
                      <w:r w:rsidRPr="00B0581F">
                        <w:rPr>
                          <w:rFonts w:ascii="Aptos" w:eastAsia="Calibri" w:hAnsi="Aptos" w:cs="Calibri"/>
                          <w:color w:val="632D09"/>
                          <w:sz w:val="28"/>
                          <w:szCs w:val="28"/>
                          <w:lang w:val="en-US"/>
                        </w:rPr>
                        <w:t>The Australian Government is working on a pathway to transfer the water entitlements bought under the Aboriginal Water Entitlements Program to Basin First Nations Peoples for them to own and manage.</w:t>
                      </w:r>
                    </w:p>
                    <w:p w14:paraId="778F7BB2" w14:textId="77777777" w:rsidR="003006E0" w:rsidRPr="00B0581F" w:rsidRDefault="003006E0" w:rsidP="003006E0">
                      <w:pPr>
                        <w:spacing w:after="77"/>
                        <w:textAlignment w:val="baseline"/>
                        <w:rPr>
                          <w:rFonts w:ascii="Aptos" w:eastAsia="Calibri" w:hAnsi="Aptos" w:cs="Calibri"/>
                          <w:color w:val="632D09"/>
                          <w:sz w:val="28"/>
                          <w:szCs w:val="28"/>
                          <w:lang w:val="en-US"/>
                        </w:rPr>
                      </w:pPr>
                      <w:r w:rsidRPr="00B0581F">
                        <w:rPr>
                          <w:rFonts w:ascii="Aptos" w:eastAsia="Calibri" w:hAnsi="Aptos" w:cs="Calibri"/>
                          <w:color w:val="632D09"/>
                          <w:sz w:val="28"/>
                          <w:szCs w:val="28"/>
                          <w:lang w:val="en-US"/>
                        </w:rPr>
                        <w:t xml:space="preserve">Now that the interim governance arrangements </w:t>
                      </w:r>
                      <w:proofErr w:type="gramStart"/>
                      <w:r w:rsidRPr="00B0581F">
                        <w:rPr>
                          <w:rFonts w:ascii="Aptos" w:eastAsia="Calibri" w:hAnsi="Aptos" w:cs="Calibri"/>
                          <w:color w:val="632D09"/>
                          <w:sz w:val="28"/>
                          <w:szCs w:val="28"/>
                          <w:lang w:val="en-US"/>
                        </w:rPr>
                        <w:t>is</w:t>
                      </w:r>
                      <w:proofErr w:type="gramEnd"/>
                      <w:r w:rsidRPr="00B0581F">
                        <w:rPr>
                          <w:rFonts w:ascii="Aptos" w:eastAsia="Calibri" w:hAnsi="Aptos" w:cs="Calibri"/>
                          <w:color w:val="632D09"/>
                          <w:sz w:val="28"/>
                          <w:szCs w:val="28"/>
                          <w:lang w:val="en-US"/>
                        </w:rPr>
                        <w:t xml:space="preserve"> in place, the next step is to work with Nations to decide on key governance principles for water holding arrangements that </w:t>
                      </w:r>
                      <w:proofErr w:type="spellStart"/>
                      <w:r w:rsidRPr="00B0581F">
                        <w:rPr>
                          <w:rFonts w:ascii="Aptos" w:eastAsia="Calibri" w:hAnsi="Aptos" w:cs="Calibri"/>
                          <w:color w:val="632D09"/>
                          <w:sz w:val="28"/>
                          <w:szCs w:val="28"/>
                          <w:lang w:val="en-US"/>
                        </w:rPr>
                        <w:t>maximise</w:t>
                      </w:r>
                      <w:proofErr w:type="spellEnd"/>
                      <w:r w:rsidRPr="00B0581F">
                        <w:rPr>
                          <w:rFonts w:ascii="Aptos" w:eastAsia="Calibri" w:hAnsi="Aptos" w:cs="Calibri"/>
                          <w:color w:val="632D09"/>
                          <w:sz w:val="28"/>
                          <w:szCs w:val="28"/>
                          <w:lang w:val="en-US"/>
                        </w:rPr>
                        <w:t xml:space="preserve"> outcomes from collective ownership and management. This will involve face-to-face meetings, focus </w:t>
                      </w:r>
                      <w:proofErr w:type="gramStart"/>
                      <w:r w:rsidRPr="00B0581F">
                        <w:rPr>
                          <w:rFonts w:ascii="Aptos" w:eastAsia="Calibri" w:hAnsi="Aptos" w:cs="Calibri"/>
                          <w:color w:val="632D09"/>
                          <w:sz w:val="28"/>
                          <w:szCs w:val="28"/>
                          <w:lang w:val="en-US"/>
                        </w:rPr>
                        <w:t>groups,  reviewing</w:t>
                      </w:r>
                      <w:proofErr w:type="gramEnd"/>
                      <w:r w:rsidRPr="00B0581F">
                        <w:rPr>
                          <w:rFonts w:ascii="Aptos" w:eastAsia="Calibri" w:hAnsi="Aptos" w:cs="Calibri"/>
                          <w:color w:val="632D09"/>
                          <w:sz w:val="28"/>
                          <w:szCs w:val="28"/>
                          <w:lang w:val="en-US"/>
                        </w:rPr>
                        <w:t xml:space="preserve"> academic papers and Nation-led water resource plans. We will also collect feedback through "Have Your Say" survey, emails, and website updates. We will consult existing First Nations </w:t>
                      </w:r>
                      <w:proofErr w:type="spellStart"/>
                      <w:r w:rsidRPr="00B0581F">
                        <w:rPr>
                          <w:rFonts w:ascii="Aptos" w:eastAsia="Calibri" w:hAnsi="Aptos" w:cs="Calibri"/>
                          <w:color w:val="632D09"/>
                          <w:sz w:val="28"/>
                          <w:szCs w:val="28"/>
                          <w:lang w:val="en-US"/>
                        </w:rPr>
                        <w:t>organisations</w:t>
                      </w:r>
                      <w:proofErr w:type="spellEnd"/>
                      <w:r w:rsidRPr="00B0581F">
                        <w:rPr>
                          <w:rFonts w:ascii="Aptos" w:eastAsia="Calibri" w:hAnsi="Aptos" w:cs="Calibri"/>
                          <w:color w:val="632D09"/>
                          <w:sz w:val="28"/>
                          <w:szCs w:val="28"/>
                          <w:lang w:val="en-US"/>
                        </w:rPr>
                        <w:t xml:space="preserve"> on good governance and options for sustainable funding models. </w:t>
                      </w:r>
                    </w:p>
                  </w:txbxContent>
                </v:textbox>
              </v:rect>
            </w:pict>
          </mc:Fallback>
        </mc:AlternateContent>
      </w:r>
      <w:r w:rsidR="005846CB" w:rsidRPr="005846CB">
        <w:rPr>
          <w:i/>
          <w:iCs/>
          <w:noProof/>
        </w:rPr>
        <mc:AlternateContent>
          <mc:Choice Requires="wps">
            <w:drawing>
              <wp:anchor distT="0" distB="0" distL="114300" distR="114300" simplePos="0" relativeHeight="251751424" behindDoc="0" locked="0" layoutInCell="1" allowOverlap="1" wp14:anchorId="39CA3EDA" wp14:editId="581AE4B1">
                <wp:simplePos x="0" y="0"/>
                <wp:positionH relativeFrom="column">
                  <wp:posOffset>-785308</wp:posOffset>
                </wp:positionH>
                <wp:positionV relativeFrom="paragraph">
                  <wp:posOffset>193638</wp:posOffset>
                </wp:positionV>
                <wp:extent cx="4695069" cy="307777"/>
                <wp:effectExtent l="0" t="0" r="0" b="0"/>
                <wp:wrapNone/>
                <wp:docPr id="855200448" name="TextBox 20"/>
                <wp:cNvGraphicFramePr/>
                <a:graphic xmlns:a="http://schemas.openxmlformats.org/drawingml/2006/main">
                  <a:graphicData uri="http://schemas.microsoft.com/office/word/2010/wordprocessingShape">
                    <wps:wsp>
                      <wps:cNvSpPr txBox="1"/>
                      <wps:spPr>
                        <a:xfrm>
                          <a:off x="0" y="0"/>
                          <a:ext cx="4695069" cy="307777"/>
                        </a:xfrm>
                        <a:prstGeom prst="rect">
                          <a:avLst/>
                        </a:prstGeom>
                        <a:noFill/>
                      </wps:spPr>
                      <wps:txbx>
                        <w:txbxContent>
                          <w:p w14:paraId="14F1E449" w14:textId="77777777" w:rsidR="005846CB" w:rsidRDefault="005846CB" w:rsidP="005846CB">
                            <w:pPr>
                              <w:rPr>
                                <w:rFonts w:ascii="Aptos" w:hAnsi="Aptos"/>
                                <w:b/>
                                <w:bCs/>
                                <w:color w:val="FFFFFF" w:themeColor="background1"/>
                                <w:kern w:val="0"/>
                                <w:sz w:val="28"/>
                                <w:szCs w:val="28"/>
                                <w14:ligatures w14:val="none"/>
                              </w:rPr>
                            </w:pPr>
                            <w:r>
                              <w:rPr>
                                <w:rFonts w:ascii="Aptos" w:hAnsi="Aptos"/>
                                <w:b/>
                                <w:bCs/>
                                <w:color w:val="FFFFFF" w:themeColor="background1"/>
                                <w:sz w:val="28"/>
                                <w:szCs w:val="28"/>
                              </w:rPr>
                              <w:t>Updates</w:t>
                            </w:r>
                          </w:p>
                        </w:txbxContent>
                      </wps:txbx>
                      <wps:bodyPr wrap="square" lIns="91440" tIns="45720" rIns="91440" bIns="45720" anchor="t">
                        <a:spAutoFit/>
                      </wps:bodyPr>
                    </wps:wsp>
                  </a:graphicData>
                </a:graphic>
              </wp:anchor>
            </w:drawing>
          </mc:Choice>
          <mc:Fallback>
            <w:pict>
              <v:shape w14:anchorId="39CA3EDA" id="_x0000_s1052" type="#_x0000_t202" style="position:absolute;margin-left:-61.85pt;margin-top:15.25pt;width:369.7pt;height:24.25pt;z-index:251751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" filled="f" stroked="f">
                <v:textbox style="mso-fit-shape-to-text:t">
                  <w:txbxContent>
                    <w:p w14:paraId="14F1E449" w14:textId="77777777" w:rsidR="005846CB" w:rsidRDefault="005846CB" w:rsidP="005846CB">
                      <w:pPr>
                        <w:rPr>
                          <w:rFonts w:ascii="Aptos" w:hAnsi="Aptos"/>
                          <w:b/>
                          <w:bCs/>
                          <w:color w:val="FFFFFF" w:themeColor="background1"/>
                          <w:kern w:val="0"/>
                          <w:sz w:val="28"/>
                          <w:szCs w:val="28"/>
                          <w14:ligatures w14:val="none"/>
                        </w:rPr>
                      </w:pPr>
                      <w:r>
                        <w:rPr>
                          <w:rFonts w:ascii="Aptos" w:hAnsi="Aptos"/>
                          <w:b/>
                          <w:bCs/>
                          <w:color w:val="FFFFFF" w:themeColor="background1"/>
                          <w:sz w:val="28"/>
                          <w:szCs w:val="28"/>
                        </w:rPr>
                        <w:t>Updates</w:t>
                      </w:r>
                    </w:p>
                  </w:txbxContent>
                </v:textbox>
              </v:shape>
            </w:pict>
          </mc:Fallback>
        </mc:AlternateContent>
      </w:r>
      <w:r w:rsidR="003006E0" w:rsidRPr="005846CB">
        <w:rPr>
          <w:i/>
          <w:iCs/>
          <w:noProof/>
        </w:rPr>
        <mc:AlternateContent>
          <mc:Choice Requires="wps">
            <w:drawing>
              <wp:anchor distT="0" distB="0" distL="114300" distR="114300" simplePos="0" relativeHeight="251749376" behindDoc="0" locked="0" layoutInCell="1" allowOverlap="1" wp14:anchorId="5FAF8731" wp14:editId="1ED9E2EF">
                <wp:simplePos x="0" y="0"/>
                <wp:positionH relativeFrom="column">
                  <wp:posOffset>-785308</wp:posOffset>
                </wp:positionH>
                <wp:positionV relativeFrom="paragraph">
                  <wp:posOffset>193638</wp:posOffset>
                </wp:positionV>
                <wp:extent cx="10456433" cy="338911"/>
                <wp:effectExtent l="0" t="0" r="2540" b="4445"/>
                <wp:wrapNone/>
                <wp:docPr id="274" name="Rectangle: Top Corners Rounded 273" descr="decorative ">
                  <a:extLst xmlns:a="http://schemas.openxmlformats.org/drawingml/2006/main">
                    <a:ext uri="{FF2B5EF4-FFF2-40B4-BE49-F238E27FC236}">
                      <a16:creationId xmlns:a16="http://schemas.microsoft.com/office/drawing/2014/main" id="{EA779C4F-3BC4-A07F-2B50-495D6E9F6DC3}"/>
                    </a:ext>
                  </a:extLst>
                </wp:docPr>
                <wp:cNvGraphicFramePr/>
                <a:graphic xmlns:a="http://schemas.openxmlformats.org/drawingml/2006/main">
                  <a:graphicData uri="http://schemas.microsoft.com/office/word/2010/wordprocessingShape">
                    <wps:wsp>
                      <wps:cNvSpPr/>
                      <wps:spPr>
                        <a:xfrm>
                          <a:off x="0" y="0"/>
                          <a:ext cx="10456433" cy="338911"/>
                        </a:xfrm>
                        <a:prstGeom prst="round2SameRect">
                          <a:avLst/>
                        </a:prstGeom>
                        <a:solidFill>
                          <a:srgbClr val="B25129"/>
                        </a:solidFill>
                        <a:ln w="12700" cap="flat" cmpd="sng" algn="ctr">
                          <a:noFill/>
                          <a:prstDash val="solid"/>
                          <a:miter lim="800000"/>
                        </a:ln>
                        <a:effectLst/>
                      </wps:spPr>
                      <wps:bodyPr lIns="531100" tIns="69274" rIns="69274" bIns="69274" rtlCol="0" anchor="ctr"/>
                    </wps:wsp>
                  </a:graphicData>
                </a:graphic>
                <wp14:sizeRelH relativeFrom="margin">
                  <wp14:pctWidth>0</wp14:pctWidth>
                </wp14:sizeRelH>
                <wp14:sizeRelV relativeFrom="margin">
                  <wp14:pctHeight>0</wp14:pctHeight>
                </wp14:sizeRelV>
              </wp:anchor>
            </w:drawing>
          </mc:Choice>
          <mc:Fallback>
            <w:pict>
              <v:shape w14:anchorId="36DC6EF5" id="Rectangle: Top Corners Rounded 273" o:spid="_x0000_s1026" alt="decorative " style="position:absolute;margin-left:-61.85pt;margin-top:15.25pt;width:823.35pt;height:26.7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456433,338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" path="m56486,l10399947,v31196,,56486,25290,56486,56486l10456433,338911r,l,338911r,l,56486c,25290,25290,,56486,xe" fillcolor="#b25129" stroked="f" strokeweight="1pt">
                <v:stroke joinstyle="miter"/>
                <v:path arrowok="t" o:connecttype="custom" o:connectlocs="56486,0;10399947,0;10456433,56486;10456433,338911;10456433,338911;0,338911;0,338911;0,56486;56486,0" o:connectangles="0,0,0,0,0,0,0,0,0"/>
              </v:shape>
            </w:pict>
          </mc:Fallback>
        </mc:AlternateContent>
      </w:r>
      <w:r w:rsidR="00A00A75" w:rsidRPr="005846CB">
        <w:rPr>
          <w:i/>
          <w:iCs/>
          <w:noProof/>
        </w:rPr>
        <w:drawing>
          <wp:anchor distT="0" distB="0" distL="114300" distR="114300" simplePos="0" relativeHeight="251719680" behindDoc="0" locked="0" layoutInCell="1" allowOverlap="1" wp14:anchorId="64A93088" wp14:editId="31E0F617">
            <wp:simplePos x="0" y="0"/>
            <wp:positionH relativeFrom="column">
              <wp:posOffset>4585970</wp:posOffset>
            </wp:positionH>
            <wp:positionV relativeFrom="paragraph">
              <wp:posOffset>-911860</wp:posOffset>
            </wp:positionV>
            <wp:extent cx="5287010" cy="5041900"/>
            <wp:effectExtent l="0" t="0" r="8890" b="0"/>
            <wp:wrapNone/>
            <wp:docPr id="393530465" name="Picture 12" descr="A colorful circle with a purple center">
              <a:extLst xmlns:a="http://schemas.openxmlformats.org/drawingml/2006/main">
                <a:ext uri="{FF2B5EF4-FFF2-40B4-BE49-F238E27FC236}">
                  <a16:creationId xmlns:a16="http://schemas.microsoft.com/office/drawing/2014/main" id="{769E1994-0A11-6D5A-A76C-0F265E38B4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530465" name="Picture 12" descr="A colorful circle with a purple center">
                      <a:extLst>
                        <a:ext uri="{FF2B5EF4-FFF2-40B4-BE49-F238E27FC236}">
                          <a16:creationId xmlns:a16="http://schemas.microsoft.com/office/drawing/2014/main" id="{769E1994-0A11-6D5A-A76C-0F265E38B4D8}"/>
                        </a:ext>
                      </a:extLst>
                    </pic:cNvPr>
                    <pic:cNvPicPr>
                      <a:picLocks noChangeAspect="1" noChangeArrowheads="1"/>
                    </pic:cNvPicPr>
                  </pic:nvPicPr>
                  <pic:blipFill rotWithShape="1">
                    <a:blip r:embed="rId13">
                      <a:extLst>
                        <a:ext uri="{28A0092B-C50C-407E-A947-70E740481C1C}">
                          <a14:useLocalDpi xmlns:a14="http://schemas.microsoft.com/office/drawing/2010/main" val="0"/>
                        </a:ext>
                      </a:extLst>
                    </a:blip>
                    <a:srcRect l="33426" b="19654"/>
                    <a:stretch/>
                  </pic:blipFill>
                  <pic:spPr bwMode="auto">
                    <a:xfrm rot="10800000">
                      <a:off x="0" y="0"/>
                      <a:ext cx="5287010" cy="504190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A00A75" w:rsidRPr="005846CB">
        <w:rPr>
          <w:i/>
          <w:iCs/>
          <w:noProof/>
        </w:rPr>
        <w:drawing>
          <wp:anchor distT="0" distB="0" distL="114300" distR="114300" simplePos="0" relativeHeight="251720704" behindDoc="0" locked="0" layoutInCell="1" allowOverlap="1" wp14:anchorId="2AE00BA2" wp14:editId="788AC7D5">
            <wp:simplePos x="0" y="0"/>
            <wp:positionH relativeFrom="column">
              <wp:posOffset>9028430</wp:posOffset>
            </wp:positionH>
            <wp:positionV relativeFrom="paragraph">
              <wp:posOffset>-751205</wp:posOffset>
            </wp:positionV>
            <wp:extent cx="715645" cy="769620"/>
            <wp:effectExtent l="0" t="0" r="8255" b="0"/>
            <wp:wrapNone/>
            <wp:docPr id="1063930226" name="Picture 2" descr="A picture containing circle, colorfulness, screenshot, graphics">
              <a:extLst xmlns:a="http://schemas.openxmlformats.org/drawingml/2006/main">
                <a:ext uri="{FF2B5EF4-FFF2-40B4-BE49-F238E27FC236}">
                  <a16:creationId xmlns:a16="http://schemas.microsoft.com/office/drawing/2014/main" id="{43B82F2D-2C52-7893-2547-4CBAB31B6A78}"/>
                </a:ext>
              </a:extLst>
            </wp:docPr>
            <wp:cNvGraphicFramePr/>
            <a:graphic xmlns:a="http://schemas.openxmlformats.org/drawingml/2006/main">
              <a:graphicData uri="http://schemas.openxmlformats.org/drawingml/2006/picture">
                <pic:pic xmlns:pic="http://schemas.openxmlformats.org/drawingml/2006/picture">
                  <pic:nvPicPr>
                    <pic:cNvPr id="1063930226" name="Picture 2" descr="A picture containing circle, colorfulness, screenshot, graphics">
                      <a:extLst>
                        <a:ext uri="{FF2B5EF4-FFF2-40B4-BE49-F238E27FC236}">
                          <a16:creationId xmlns:a16="http://schemas.microsoft.com/office/drawing/2014/main" id="{43B82F2D-2C52-7893-2547-4CBAB31B6A78}"/>
                        </a:ext>
                      </a:extLst>
                    </pic:cNvPr>
                    <pic:cNvPicPr/>
                  </pic:nvPicPr>
                  <pic:blipFill rotWithShape="1">
                    <a:blip r:embed="rId11" cstate="print">
                      <a:extLst>
                        <a:ext uri="{28A0092B-C50C-407E-A947-70E740481C1C}">
                          <a14:useLocalDpi xmlns:a14="http://schemas.microsoft.com/office/drawing/2010/main" val="0"/>
                        </a:ext>
                      </a:extLst>
                    </a:blip>
                    <a:srcRect l="34746" t="35383" r="35516" b="32611"/>
                    <a:stretch/>
                  </pic:blipFill>
                  <pic:spPr>
                    <a:xfrm>
                      <a:off x="0" y="0"/>
                      <a:ext cx="715645" cy="769620"/>
                    </a:xfrm>
                    <a:prstGeom prst="rect">
                      <a:avLst/>
                    </a:prstGeom>
                  </pic:spPr>
                </pic:pic>
              </a:graphicData>
            </a:graphic>
          </wp:anchor>
        </w:drawing>
      </w:r>
      <w:r w:rsidR="00A00A75" w:rsidRPr="005846CB">
        <w:rPr>
          <w:i/>
          <w:iCs/>
          <w:noProof/>
        </w:rPr>
        <mc:AlternateContent>
          <mc:Choice Requires="wps">
            <w:drawing>
              <wp:anchor distT="0" distB="0" distL="114300" distR="114300" simplePos="0" relativeHeight="251721728" behindDoc="0" locked="0" layoutInCell="1" allowOverlap="1" wp14:anchorId="3CC87062" wp14:editId="579564A9">
                <wp:simplePos x="0" y="0"/>
                <wp:positionH relativeFrom="column">
                  <wp:posOffset>766445</wp:posOffset>
                </wp:positionH>
                <wp:positionV relativeFrom="paragraph">
                  <wp:posOffset>-654685</wp:posOffset>
                </wp:positionV>
                <wp:extent cx="8390890" cy="461645"/>
                <wp:effectExtent l="0" t="0" r="0" b="0"/>
                <wp:wrapNone/>
                <wp:docPr id="1507834202" name="TextBox 9"/>
                <wp:cNvGraphicFramePr/>
                <a:graphic xmlns:a="http://schemas.openxmlformats.org/drawingml/2006/main">
                  <a:graphicData uri="http://schemas.microsoft.com/office/word/2010/wordprocessingShape">
                    <wps:wsp>
                      <wps:cNvSpPr txBox="1"/>
                      <wps:spPr>
                        <a:xfrm>
                          <a:off x="0" y="0"/>
                          <a:ext cx="8390890" cy="461645"/>
                        </a:xfrm>
                        <a:prstGeom prst="rect">
                          <a:avLst/>
                        </a:prstGeom>
                        <a:noFill/>
                      </wps:spPr>
                      <wps:txbx>
                        <w:txbxContent>
                          <w:p w14:paraId="54FB11A2" w14:textId="0A69CA3D" w:rsidR="00A00A75" w:rsidRPr="007E402C" w:rsidRDefault="00A00A75" w:rsidP="00A00A75">
                            <w:pPr>
                              <w:textAlignment w:val="baseline"/>
                              <w:rPr>
                                <w:rFonts w:ascii="Aptos" w:hAnsi="Aptos"/>
                                <w:color w:val="BF4E14" w:themeColor="accent2" w:themeShade="BF"/>
                                <w:kern w:val="24"/>
                                <w:sz w:val="48"/>
                                <w:szCs w:val="48"/>
                                <w14:ligatures w14:val="none"/>
                              </w:rPr>
                            </w:pPr>
                            <w:r w:rsidRPr="007E402C">
                              <w:rPr>
                                <w:rFonts w:ascii="Aptos" w:hAnsi="Aptos"/>
                                <w:color w:val="BF4E14" w:themeColor="accent2" w:themeShade="BF"/>
                                <w:kern w:val="24"/>
                                <w:sz w:val="48"/>
                                <w:szCs w:val="48"/>
                              </w:rPr>
                              <w:t xml:space="preserve">Murray—Darling Basin </w:t>
                            </w:r>
                            <w:r w:rsidR="000C34E5" w:rsidRPr="007E402C">
                              <w:rPr>
                                <w:rFonts w:ascii="Aptos" w:hAnsi="Aptos"/>
                                <w:color w:val="BF4E14" w:themeColor="accent2" w:themeShade="BF"/>
                                <w:kern w:val="24"/>
                                <w:sz w:val="48"/>
                                <w:szCs w:val="48"/>
                              </w:rPr>
                              <w:t>First Nations Enduring Water Holding</w:t>
                            </w:r>
                          </w:p>
                        </w:txbxContent>
                      </wps:txbx>
                      <wps:bodyPr wrap="square" lIns="91440" tIns="45720" rIns="91440" bIns="45720" anchor="t">
                        <a:spAutoFit/>
                      </wps:bodyPr>
                    </wps:wsp>
                  </a:graphicData>
                </a:graphic>
                <wp14:sizeRelH relativeFrom="margin">
                  <wp14:pctWidth>0</wp14:pctWidth>
                </wp14:sizeRelH>
              </wp:anchor>
            </w:drawing>
          </mc:Choice>
          <mc:Fallback>
            <w:pict>
              <v:shape w14:anchorId="3CC87062" id="_x0000_s1053" type="#_x0000_t202" style="position:absolute;margin-left:60.35pt;margin-top:-51.55pt;width:660.7pt;height:36.35pt;z-index:251721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" filled="f" stroked="f">
                <v:textbox style="mso-fit-shape-to-text:t">
                  <w:txbxContent>
                    <w:p w14:paraId="54FB11A2" w14:textId="0A69CA3D" w:rsidR="00A00A75" w:rsidRPr="007E402C" w:rsidRDefault="00A00A75" w:rsidP="00A00A75">
                      <w:pPr>
                        <w:textAlignment w:val="baseline"/>
                        <w:rPr>
                          <w:rFonts w:ascii="Aptos" w:hAnsi="Aptos"/>
                          <w:color w:val="BF4E14" w:themeColor="accent2" w:themeShade="BF"/>
                          <w:kern w:val="24"/>
                          <w:sz w:val="48"/>
                          <w:szCs w:val="48"/>
                          <w14:ligatures w14:val="none"/>
                        </w:rPr>
                      </w:pPr>
                      <w:r w:rsidRPr="007E402C">
                        <w:rPr>
                          <w:rFonts w:ascii="Aptos" w:hAnsi="Aptos"/>
                          <w:color w:val="BF4E14" w:themeColor="accent2" w:themeShade="BF"/>
                          <w:kern w:val="24"/>
                          <w:sz w:val="48"/>
                          <w:szCs w:val="48"/>
                        </w:rPr>
                        <w:t xml:space="preserve">Murray—Darling Basin </w:t>
                      </w:r>
                      <w:r w:rsidR="000C34E5" w:rsidRPr="007E402C">
                        <w:rPr>
                          <w:rFonts w:ascii="Aptos" w:hAnsi="Aptos"/>
                          <w:color w:val="BF4E14" w:themeColor="accent2" w:themeShade="BF"/>
                          <w:kern w:val="24"/>
                          <w:sz w:val="48"/>
                          <w:szCs w:val="48"/>
                        </w:rPr>
                        <w:t>First Nations Enduring Water Holding</w:t>
                      </w:r>
                    </w:p>
                  </w:txbxContent>
                </v:textbox>
              </v:shape>
            </w:pict>
          </mc:Fallback>
        </mc:AlternateContent>
      </w:r>
      <w:r w:rsidR="00A00A75" w:rsidRPr="005846CB">
        <w:rPr>
          <w:i/>
          <w:iCs/>
          <w:noProof/>
        </w:rPr>
        <mc:AlternateContent>
          <mc:Choice Requires="wps">
            <w:drawing>
              <wp:anchor distT="0" distB="0" distL="114300" distR="114300" simplePos="0" relativeHeight="251722752" behindDoc="0" locked="0" layoutInCell="1" allowOverlap="1" wp14:anchorId="508F9E2F" wp14:editId="37A80A58">
                <wp:simplePos x="0" y="0"/>
                <wp:positionH relativeFrom="column">
                  <wp:posOffset>-696595</wp:posOffset>
                </wp:positionH>
                <wp:positionV relativeFrom="paragraph">
                  <wp:posOffset>80010</wp:posOffset>
                </wp:positionV>
                <wp:extent cx="10187305" cy="0"/>
                <wp:effectExtent l="0" t="19050" r="42545" b="38100"/>
                <wp:wrapNone/>
                <wp:docPr id="1475463438" name="Straight Connector 18" descr="decorative "/>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87305" cy="0"/>
                        </a:xfrm>
                        <a:prstGeom prst="line">
                          <a:avLst/>
                        </a:prstGeom>
                        <a:ln w="50800">
                          <a:solidFill>
                            <a:srgbClr val="F4866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E0E0AAE" id="Straight Connector 18" o:spid="_x0000_s1026" alt="decorative " style="position:absolute;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85pt,6.3pt" to="747.3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" strokecolor="#f48666" strokeweight="4pt">
                <v:stroke joinstyle="miter"/>
                <o:lock v:ext="edit" shapetype="f"/>
              </v:line>
            </w:pict>
          </mc:Fallback>
        </mc:AlternateContent>
      </w:r>
      <w:r w:rsidR="00A00A75" w:rsidRPr="005846CB">
        <w:rPr>
          <w:i/>
          <w:iCs/>
          <w:noProof/>
        </w:rPr>
        <w:drawing>
          <wp:anchor distT="0" distB="0" distL="114300" distR="114300" simplePos="0" relativeHeight="251723776" behindDoc="0" locked="0" layoutInCell="1" allowOverlap="1" wp14:anchorId="122EA7B7" wp14:editId="51C3DE4C">
            <wp:simplePos x="0" y="0"/>
            <wp:positionH relativeFrom="column">
              <wp:posOffset>-889000</wp:posOffset>
            </wp:positionH>
            <wp:positionV relativeFrom="paragraph">
              <wp:posOffset>-911860</wp:posOffset>
            </wp:positionV>
            <wp:extent cx="1656080" cy="774065"/>
            <wp:effectExtent l="0" t="0" r="1270" b="6985"/>
            <wp:wrapNone/>
            <wp:docPr id="1678637776" name="Picture 1" descr="Australian Government Department of Climate Change, Energy, the Environment  and Water - Organizations - data.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stralian Government Department of Climate Change, Energy, the Environment  and Water - Organizations - data.gov.au"/>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56080" cy="774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A75" w:rsidRPr="005846CB">
        <w:rPr>
          <w:i/>
          <w:iCs/>
          <w:noProof/>
        </w:rPr>
        <w:drawing>
          <wp:anchor distT="0" distB="0" distL="114300" distR="114300" simplePos="0" relativeHeight="251724800" behindDoc="0" locked="0" layoutInCell="1" allowOverlap="1" wp14:anchorId="3DDDAF97" wp14:editId="02B07AFD">
            <wp:simplePos x="0" y="0"/>
            <wp:positionH relativeFrom="column">
              <wp:posOffset>2574290</wp:posOffset>
            </wp:positionH>
            <wp:positionV relativeFrom="paragraph">
              <wp:posOffset>2823359</wp:posOffset>
            </wp:positionV>
            <wp:extent cx="8187690" cy="3820160"/>
            <wp:effectExtent l="0" t="0" r="0" b="8890"/>
            <wp:wrapNone/>
            <wp:docPr id="1790009308" name="Picture 12" descr="A colorful circle with a purple center">
              <a:extLst xmlns:a="http://schemas.openxmlformats.org/drawingml/2006/main">
                <a:ext uri="{FF2B5EF4-FFF2-40B4-BE49-F238E27FC236}">
                  <a16:creationId xmlns:a16="http://schemas.microsoft.com/office/drawing/2014/main" id="{B689CBD5-1533-1AAE-1155-D0DC7A8610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009308" name="Picture 12" descr="A colorful circle with a purple center">
                      <a:extLst>
                        <a:ext uri="{FF2B5EF4-FFF2-40B4-BE49-F238E27FC236}">
                          <a16:creationId xmlns:a16="http://schemas.microsoft.com/office/drawing/2014/main" id="{B689CBD5-1533-1AAE-1155-D0DC7A86103C}"/>
                        </a:ext>
                      </a:extLst>
                    </pic:cNvPr>
                    <pic:cNvPicPr>
                      <a:picLocks noChangeAspect="1" noChangeArrowheads="1"/>
                    </pic:cNvPicPr>
                  </pic:nvPicPr>
                  <pic:blipFill rotWithShape="1">
                    <a:blip r:embed="rId13">
                      <a:extLst>
                        <a:ext uri="{28A0092B-C50C-407E-A947-70E740481C1C}">
                          <a14:useLocalDpi xmlns:a14="http://schemas.microsoft.com/office/drawing/2010/main" val="0"/>
                        </a:ext>
                      </a:extLst>
                    </a:blip>
                    <a:srcRect b="39125"/>
                    <a:stretch/>
                  </pic:blipFill>
                  <pic:spPr bwMode="auto">
                    <a:xfrm>
                      <a:off x="0" y="0"/>
                      <a:ext cx="8187690" cy="382016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E03537" w:rsidRPr="005846CB">
        <w:rPr>
          <w:i/>
          <w:iCs/>
        </w:rPr>
        <w:br w:type="page"/>
      </w:r>
    </w:p>
    <w:p w14:paraId="09E9F07E" w14:textId="42C36C6E" w:rsidR="00E03537" w:rsidRDefault="00AA7D4E">
      <w:r w:rsidRPr="000D0E14">
        <w:rPr>
          <w:noProof/>
        </w:rPr>
        <w:lastRenderedPageBreak/>
        <w:drawing>
          <wp:anchor distT="0" distB="0" distL="114300" distR="114300" simplePos="0" relativeHeight="251784192" behindDoc="0" locked="0" layoutInCell="1" allowOverlap="1" wp14:anchorId="38F27DB6" wp14:editId="5D13BA0F">
            <wp:simplePos x="0" y="0"/>
            <wp:positionH relativeFrom="column">
              <wp:posOffset>5225005</wp:posOffset>
            </wp:positionH>
            <wp:positionV relativeFrom="paragraph">
              <wp:posOffset>922446</wp:posOffset>
            </wp:positionV>
            <wp:extent cx="4424680" cy="2196154"/>
            <wp:effectExtent l="38100" t="0" r="33020" b="0"/>
            <wp:wrapNone/>
            <wp:docPr id="289903917" name="Diagram 1" descr="decorative ">
              <a:extLst xmlns:a="http://schemas.openxmlformats.org/drawingml/2006/main">
                <a:ext uri="{FF2B5EF4-FFF2-40B4-BE49-F238E27FC236}">
                  <a16:creationId xmlns:a16="http://schemas.microsoft.com/office/drawing/2014/main" id="{D2F724DF-5ECC-BBAD-F45B-769E36886A52}"/>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14:sizeRelH relativeFrom="margin">
              <wp14:pctWidth>0</wp14:pctWidth>
            </wp14:sizeRelH>
            <wp14:sizeRelV relativeFrom="margin">
              <wp14:pctHeight>0</wp14:pctHeight>
            </wp14:sizeRelV>
          </wp:anchor>
        </w:drawing>
      </w:r>
      <w:r w:rsidRPr="0019320A">
        <w:rPr>
          <w:noProof/>
        </w:rPr>
        <mc:AlternateContent>
          <mc:Choice Requires="wps">
            <w:drawing>
              <wp:anchor distT="0" distB="0" distL="114300" distR="114300" simplePos="0" relativeHeight="251777024" behindDoc="0" locked="0" layoutInCell="1" allowOverlap="1" wp14:anchorId="6CF33FE3" wp14:editId="1ABC8674">
                <wp:simplePos x="0" y="0"/>
                <wp:positionH relativeFrom="column">
                  <wp:posOffset>5120640</wp:posOffset>
                </wp:positionH>
                <wp:positionV relativeFrom="paragraph">
                  <wp:posOffset>602428</wp:posOffset>
                </wp:positionV>
                <wp:extent cx="4604385" cy="2140772"/>
                <wp:effectExtent l="0" t="0" r="5715" b="0"/>
                <wp:wrapNone/>
                <wp:docPr id="171046825" name="Rectangle 51"/>
                <wp:cNvGraphicFramePr/>
                <a:graphic xmlns:a="http://schemas.openxmlformats.org/drawingml/2006/main">
                  <a:graphicData uri="http://schemas.microsoft.com/office/word/2010/wordprocessingShape">
                    <wps:wsp>
                      <wps:cNvSpPr/>
                      <wps:spPr>
                        <a:xfrm>
                          <a:off x="0" y="0"/>
                          <a:ext cx="4604385" cy="2140772"/>
                        </a:xfrm>
                        <a:prstGeom prst="rect">
                          <a:avLst/>
                        </a:prstGeom>
                        <a:solidFill>
                          <a:srgbClr val="FCF5F2"/>
                        </a:solidFill>
                        <a:ln w="12700" cap="flat" cmpd="sng" algn="ctr">
                          <a:noFill/>
                          <a:prstDash val="solid"/>
                          <a:miter lim="800000"/>
                        </a:ln>
                        <a:effectLst/>
                      </wps:spPr>
                      <wps:txbx>
                        <w:txbxContent>
                          <w:p w14:paraId="7052C226" w14:textId="77777777" w:rsidR="0019320A" w:rsidRDefault="0019320A" w:rsidP="0019320A">
                            <w:pPr>
                              <w:spacing w:after="77"/>
                              <w:rPr>
                                <w:rFonts w:ascii="Aptos" w:eastAsia="Calibri" w:hAnsi="Aptos" w:cs="Calibri"/>
                                <w:color w:val="632D09"/>
                                <w:kern w:val="0"/>
                                <w:sz w:val="24"/>
                                <w:szCs w:val="24"/>
                                <w:lang w:val="en-US"/>
                                <w14:ligatures w14:val="none"/>
                              </w:rPr>
                            </w:pPr>
                            <w:r>
                              <w:rPr>
                                <w:rFonts w:ascii="Aptos" w:eastAsia="Calibri" w:hAnsi="Aptos" w:cs="Calibri"/>
                                <w:color w:val="632D09"/>
                                <w:lang w:val="en-US"/>
                              </w:rPr>
                              <w:t xml:space="preserve">In June and July 2024, we began discussions with Basin First Nations. </w:t>
                            </w:r>
                            <w:r>
                              <w:rPr>
                                <w:rFonts w:ascii="Aptos" w:eastAsia="Calibri" w:hAnsi="Aptos" w:cs="Calibri"/>
                                <w:color w:val="632D09"/>
                              </w:rPr>
                              <w:t>We sought Basin First Nations’ input and recommendations through: </w:t>
                            </w:r>
                          </w:p>
                        </w:txbxContent>
                      </wps:txbx>
                      <wps:bodyPr wrap="square" lIns="69274" tIns="69274" rIns="69274" bIns="69274" rtlCol="0" anchor="t">
                        <a:noAutofit/>
                      </wps:bodyPr>
                    </wps:wsp>
                  </a:graphicData>
                </a:graphic>
                <wp14:sizeRelH relativeFrom="margin">
                  <wp14:pctWidth>0</wp14:pctWidth>
                </wp14:sizeRelH>
                <wp14:sizeRelV relativeFrom="margin">
                  <wp14:pctHeight>0</wp14:pctHeight>
                </wp14:sizeRelV>
              </wp:anchor>
            </w:drawing>
          </mc:Choice>
          <mc:Fallback>
            <w:pict>
              <v:rect w14:anchorId="6CF33FE3" id="_x0000_s1054" style="position:absolute;margin-left:403.2pt;margin-top:47.45pt;width:362.55pt;height:168.5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" fillcolor="#fcf5f2" stroked="f" strokeweight="1pt">
                <v:textbox inset="1.92428mm,1.92428mm,1.92428mm,1.92428mm">
                  <w:txbxContent>
                    <w:p w14:paraId="7052C226" w14:textId="77777777" w:rsidR="0019320A" w:rsidRDefault="0019320A" w:rsidP="0019320A">
                      <w:pPr>
                        <w:spacing w:after="77"/>
                        <w:rPr>
                          <w:rFonts w:ascii="Aptos" w:eastAsia="Calibri" w:hAnsi="Aptos" w:cs="Calibri"/>
                          <w:color w:val="632D09"/>
                          <w:kern w:val="0"/>
                          <w:sz w:val="24"/>
                          <w:szCs w:val="24"/>
                          <w:lang w:val="en-US"/>
                          <w14:ligatures w14:val="none"/>
                        </w:rPr>
                      </w:pPr>
                      <w:r>
                        <w:rPr>
                          <w:rFonts w:ascii="Aptos" w:eastAsia="Calibri" w:hAnsi="Aptos" w:cs="Calibri"/>
                          <w:color w:val="632D09"/>
                          <w:lang w:val="en-US"/>
                        </w:rPr>
                        <w:t xml:space="preserve">In June and July 2024, we began discussions with Basin First Nations. </w:t>
                      </w:r>
                      <w:r>
                        <w:rPr>
                          <w:rFonts w:ascii="Aptos" w:eastAsia="Calibri" w:hAnsi="Aptos" w:cs="Calibri"/>
                          <w:color w:val="632D09"/>
                        </w:rPr>
                        <w:t>We sought Basin First Nations’ input and recommendations through: </w:t>
                      </w:r>
                    </w:p>
                  </w:txbxContent>
                </v:textbox>
              </v:rect>
            </w:pict>
          </mc:Fallback>
        </mc:AlternateContent>
      </w:r>
      <w:r w:rsidRPr="00AA7D4E">
        <w:rPr>
          <w:noProof/>
        </w:rPr>
        <mc:AlternateContent>
          <mc:Choice Requires="wps">
            <w:drawing>
              <wp:anchor distT="0" distB="0" distL="114300" distR="114300" simplePos="0" relativeHeight="251780096" behindDoc="0" locked="0" layoutInCell="1" allowOverlap="1" wp14:anchorId="3FE5CF3C" wp14:editId="74FA7795">
                <wp:simplePos x="0" y="0"/>
                <wp:positionH relativeFrom="column">
                  <wp:posOffset>5195570</wp:posOffset>
                </wp:positionH>
                <wp:positionV relativeFrom="paragraph">
                  <wp:posOffset>183515</wp:posOffset>
                </wp:positionV>
                <wp:extent cx="4453255" cy="419100"/>
                <wp:effectExtent l="0" t="0" r="4445" b="0"/>
                <wp:wrapNone/>
                <wp:docPr id="1694584306" name="Rectangle: Top Corners Rounded 50" descr="decorative "/>
                <wp:cNvGraphicFramePr/>
                <a:graphic xmlns:a="http://schemas.openxmlformats.org/drawingml/2006/main">
                  <a:graphicData uri="http://schemas.microsoft.com/office/word/2010/wordprocessingShape">
                    <wps:wsp>
                      <wps:cNvSpPr/>
                      <wps:spPr>
                        <a:xfrm>
                          <a:off x="0" y="0"/>
                          <a:ext cx="4453255" cy="419100"/>
                        </a:xfrm>
                        <a:prstGeom prst="round2SameRect">
                          <a:avLst/>
                        </a:prstGeom>
                        <a:solidFill>
                          <a:srgbClr val="D46D44"/>
                        </a:solidFill>
                        <a:ln w="12700" cap="flat" cmpd="sng" algn="ctr">
                          <a:noFill/>
                          <a:prstDash val="solid"/>
                          <a:miter lim="800000"/>
                        </a:ln>
                        <a:effectLst/>
                      </wps:spPr>
                      <wps:bodyPr lIns="531100" tIns="69274" rIns="69274" bIns="69274" rtlCol="0" anchor="ctr"/>
                    </wps:wsp>
                  </a:graphicData>
                </a:graphic>
                <wp14:sizeRelH relativeFrom="margin">
                  <wp14:pctWidth>0</wp14:pctWidth>
                </wp14:sizeRelH>
                <wp14:sizeRelV relativeFrom="margin">
                  <wp14:pctHeight>0</wp14:pctHeight>
                </wp14:sizeRelV>
              </wp:anchor>
            </w:drawing>
          </mc:Choice>
          <mc:Fallback>
            <w:pict>
              <v:shape w14:anchorId="25D37063" id="Rectangle: Top Corners Rounded 50" o:spid="_x0000_s1026" alt="decorative " style="position:absolute;margin-left:409.1pt;margin-top:14.45pt;width:350.65pt;height:33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453255,419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" path="m69851,l4383404,v38578,,69851,31273,69851,69851l4453255,419100r,l,419100r,l,69851c,31273,31273,,69851,xe" fillcolor="#d46d44" stroked="f" strokeweight="1pt">
                <v:stroke joinstyle="miter"/>
                <v:path arrowok="t" o:connecttype="custom" o:connectlocs="69851,0;4383404,0;4453255,69851;4453255,419100;4453255,419100;0,419100;0,419100;0,69851;69851,0" o:connectangles="0,0,0,0,0,0,0,0,0"/>
              </v:shape>
            </w:pict>
          </mc:Fallback>
        </mc:AlternateContent>
      </w:r>
      <w:r w:rsidRPr="0019320A">
        <w:rPr>
          <w:noProof/>
        </w:rPr>
        <mc:AlternateContent>
          <mc:Choice Requires="wps">
            <w:drawing>
              <wp:anchor distT="0" distB="0" distL="114300" distR="114300" simplePos="0" relativeHeight="251782144" behindDoc="0" locked="0" layoutInCell="1" allowOverlap="1" wp14:anchorId="706F3C54" wp14:editId="5157BE19">
                <wp:simplePos x="0" y="0"/>
                <wp:positionH relativeFrom="column">
                  <wp:posOffset>5195570</wp:posOffset>
                </wp:positionH>
                <wp:positionV relativeFrom="paragraph">
                  <wp:posOffset>264912</wp:posOffset>
                </wp:positionV>
                <wp:extent cx="4018525" cy="414279"/>
                <wp:effectExtent l="0" t="0" r="0" b="0"/>
                <wp:wrapNone/>
                <wp:docPr id="1780948602" name="TextBox 53"/>
                <wp:cNvGraphicFramePr/>
                <a:graphic xmlns:a="http://schemas.openxmlformats.org/drawingml/2006/main">
                  <a:graphicData uri="http://schemas.microsoft.com/office/word/2010/wordprocessingShape">
                    <wps:wsp>
                      <wps:cNvSpPr txBox="1"/>
                      <wps:spPr>
                        <a:xfrm>
                          <a:off x="0" y="0"/>
                          <a:ext cx="4018525" cy="414279"/>
                        </a:xfrm>
                        <a:prstGeom prst="rect">
                          <a:avLst/>
                        </a:prstGeom>
                        <a:noFill/>
                      </wps:spPr>
                      <wps:txbx>
                        <w:txbxContent>
                          <w:p w14:paraId="74945080" w14:textId="77777777" w:rsidR="00AA7D4E" w:rsidRDefault="00AA7D4E" w:rsidP="00AA7D4E">
                            <w:pPr>
                              <w:rPr>
                                <w:rFonts w:ascii="Aptos" w:hAnsi="Aptos"/>
                                <w:b/>
                                <w:bCs/>
                                <w:color w:val="FFFFFF"/>
                                <w:kern w:val="0"/>
                                <w:sz w:val="28"/>
                                <w:szCs w:val="28"/>
                                <w14:ligatures w14:val="none"/>
                              </w:rPr>
                            </w:pPr>
                            <w:r>
                              <w:rPr>
                                <w:rFonts w:ascii="Aptos" w:hAnsi="Aptos"/>
                                <w:b/>
                                <w:bCs/>
                                <w:color w:val="FFFFFF"/>
                                <w:sz w:val="28"/>
                                <w:szCs w:val="28"/>
                              </w:rPr>
                              <w:t>Engagement so far in 2024</w:t>
                            </w:r>
                          </w:p>
                        </w:txbxContent>
                      </wps:txbx>
                      <wps:bodyPr wrap="square" lIns="91440" tIns="45720" rIns="91440" bIns="45720" rtlCol="0" anchor="t">
                        <a:noAutofit/>
                      </wps:bodyPr>
                    </wps:wsp>
                  </a:graphicData>
                </a:graphic>
                <wp14:sizeRelH relativeFrom="margin">
                  <wp14:pctWidth>0</wp14:pctWidth>
                </wp14:sizeRelH>
                <wp14:sizeRelV relativeFrom="margin">
                  <wp14:pctHeight>0</wp14:pctHeight>
                </wp14:sizeRelV>
              </wp:anchor>
            </w:drawing>
          </mc:Choice>
          <mc:Fallback>
            <w:pict>
              <v:shape w14:anchorId="706F3C54" id="_x0000_s1055" type="#_x0000_t202" style="position:absolute;margin-left:409.1pt;margin-top:20.85pt;width:316.4pt;height:32.6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" filled="f" stroked="f">
                <v:textbox>
                  <w:txbxContent>
                    <w:p w14:paraId="74945080" w14:textId="77777777" w:rsidR="00AA7D4E" w:rsidRDefault="00AA7D4E" w:rsidP="00AA7D4E">
                      <w:pPr>
                        <w:rPr>
                          <w:rFonts w:ascii="Aptos" w:hAnsi="Aptos"/>
                          <w:b/>
                          <w:bCs/>
                          <w:color w:val="FFFFFF"/>
                          <w:kern w:val="0"/>
                          <w:sz w:val="28"/>
                          <w:szCs w:val="28"/>
                          <w14:ligatures w14:val="none"/>
                        </w:rPr>
                      </w:pPr>
                      <w:r>
                        <w:rPr>
                          <w:rFonts w:ascii="Aptos" w:hAnsi="Aptos"/>
                          <w:b/>
                          <w:bCs/>
                          <w:color w:val="FFFFFF"/>
                          <w:sz w:val="28"/>
                          <w:szCs w:val="28"/>
                        </w:rPr>
                        <w:t>Engagement so far in 2024</w:t>
                      </w:r>
                    </w:p>
                  </w:txbxContent>
                </v:textbox>
              </v:shape>
            </w:pict>
          </mc:Fallback>
        </mc:AlternateContent>
      </w:r>
      <w:r w:rsidR="0019320A" w:rsidRPr="000D0E14">
        <w:rPr>
          <w:noProof/>
        </w:rPr>
        <mc:AlternateContent>
          <mc:Choice Requires="wpg">
            <w:drawing>
              <wp:anchor distT="0" distB="0" distL="114300" distR="114300" simplePos="0" relativeHeight="251764736" behindDoc="0" locked="0" layoutInCell="1" allowOverlap="1" wp14:anchorId="22B7FD0A" wp14:editId="3FD58E0B">
                <wp:simplePos x="0" y="0"/>
                <wp:positionH relativeFrom="column">
                  <wp:posOffset>-731520</wp:posOffset>
                </wp:positionH>
                <wp:positionV relativeFrom="paragraph">
                  <wp:posOffset>225425</wp:posOffset>
                </wp:positionV>
                <wp:extent cx="5848350" cy="2430780"/>
                <wp:effectExtent l="0" t="0" r="0" b="7620"/>
                <wp:wrapNone/>
                <wp:docPr id="33" name="Group 32" descr="decorative ">
                  <a:extLst xmlns:a="http://schemas.openxmlformats.org/drawingml/2006/main">
                    <a:ext uri="{FF2B5EF4-FFF2-40B4-BE49-F238E27FC236}">
                      <a16:creationId xmlns:a16="http://schemas.microsoft.com/office/drawing/2014/main" id="{D4DB59AB-B21C-8B63-00C4-9756A169D661}"/>
                    </a:ext>
                  </a:extLst>
                </wp:docPr>
                <wp:cNvGraphicFramePr/>
                <a:graphic xmlns:a="http://schemas.openxmlformats.org/drawingml/2006/main">
                  <a:graphicData uri="http://schemas.microsoft.com/office/word/2010/wordprocessingGroup">
                    <wpg:wgp>
                      <wpg:cNvGrpSpPr/>
                      <wpg:grpSpPr>
                        <a:xfrm>
                          <a:off x="0" y="0"/>
                          <a:ext cx="5848350" cy="2430781"/>
                          <a:chOff x="3072" y="-103304"/>
                          <a:chExt cx="5848882" cy="2522596"/>
                        </a:xfrm>
                      </wpg:grpSpPr>
                      <wpg:grpSp>
                        <wpg:cNvPr id="2146282916" name="Group 2146282916">
                          <a:extLst>
                            <a:ext uri="{FF2B5EF4-FFF2-40B4-BE49-F238E27FC236}">
                              <a16:creationId xmlns:a16="http://schemas.microsoft.com/office/drawing/2014/main" id="{0EB8BAA3-3F6D-82D3-4870-BBD1B32E477B}"/>
                            </a:ext>
                          </a:extLst>
                        </wpg:cNvPr>
                        <wpg:cNvGrpSpPr/>
                        <wpg:grpSpPr>
                          <a:xfrm>
                            <a:off x="3072" y="-103304"/>
                            <a:ext cx="5848882" cy="2522596"/>
                            <a:chOff x="3072" y="-329320"/>
                            <a:chExt cx="7102690" cy="6414341"/>
                          </a:xfrm>
                        </wpg:grpSpPr>
                        <wps:wsp>
                          <wps:cNvPr id="1345902049" name="Rectangle 1345902049">
                            <a:extLst>
                              <a:ext uri="{FF2B5EF4-FFF2-40B4-BE49-F238E27FC236}">
                                <a16:creationId xmlns:a16="http://schemas.microsoft.com/office/drawing/2014/main" id="{77A77035-EABE-77B3-A6C5-5836CE1237F1}"/>
                              </a:ext>
                            </a:extLst>
                          </wps:cNvPr>
                          <wps:cNvSpPr/>
                          <wps:spPr>
                            <a:xfrm>
                              <a:off x="3072" y="786771"/>
                              <a:ext cx="7102690" cy="5298250"/>
                            </a:xfrm>
                            <a:prstGeom prst="rect">
                              <a:avLst/>
                            </a:prstGeom>
                            <a:solidFill>
                              <a:srgbClr val="FCF5F2"/>
                            </a:solidFill>
                            <a:ln w="12700" cap="flat" cmpd="sng" algn="ctr">
                              <a:noFill/>
                              <a:prstDash val="solid"/>
                              <a:miter lim="800000"/>
                            </a:ln>
                            <a:effectLst/>
                          </wps:spPr>
                          <wps:txbx>
                            <w:txbxContent>
                              <w:p w14:paraId="6AFF4A28" w14:textId="77777777" w:rsidR="000D0E14" w:rsidRDefault="000D0E14" w:rsidP="000D0E14">
                                <w:pPr>
                                  <w:spacing w:after="77"/>
                                  <w:rPr>
                                    <w:rFonts w:ascii="Aptos" w:hAnsi="Aptos"/>
                                    <w:color w:val="632D09"/>
                                    <w:kern w:val="24"/>
                                    <w:sz w:val="24"/>
                                    <w:szCs w:val="24"/>
                                    <w:lang w:val="en-US"/>
                                    <w14:ligatures w14:val="none"/>
                                  </w:rPr>
                                </w:pPr>
                                <w:r>
                                  <w:rPr>
                                    <w:rFonts w:ascii="Aptos" w:hAnsi="Aptos"/>
                                    <w:color w:val="632D09"/>
                                    <w:kern w:val="24"/>
                                    <w:lang w:val="en-US"/>
                                  </w:rPr>
                                  <w:t xml:space="preserve">The government has committed $20 million to support Basin First Nations Peoples to plan for Cultural flows and water dependent economic opportunities. </w:t>
                                </w:r>
                              </w:p>
                              <w:p w14:paraId="5ECCD7BE" w14:textId="77777777" w:rsidR="000D0E14" w:rsidRDefault="000D0E14" w:rsidP="000D0E14">
                                <w:pPr>
                                  <w:spacing w:after="77"/>
                                  <w:rPr>
                                    <w:rFonts w:ascii="Aptos" w:hAnsi="Aptos"/>
                                    <w:color w:val="632D09"/>
                                    <w:kern w:val="24"/>
                                    <w:lang w:val="en-US"/>
                                  </w:rPr>
                                </w:pPr>
                                <w:r>
                                  <w:rPr>
                                    <w:rFonts w:ascii="Aptos" w:hAnsi="Aptos"/>
                                    <w:color w:val="632D09"/>
                                    <w:kern w:val="24"/>
                                    <w:lang w:val="en-US"/>
                                  </w:rPr>
                                  <w:t>Basin First Nations peoples will be supported through a grants program to complete Cultural flows planning that could assist Basin First Nations to legally and securely hold water in the Murray—Darling Basin in a self-determined way.</w:t>
                                </w:r>
                              </w:p>
                              <w:p w14:paraId="737D6D8F" w14:textId="77777777" w:rsidR="000D0E14" w:rsidRDefault="000D0E14" w:rsidP="000D0E14">
                                <w:pPr>
                                  <w:spacing w:after="77"/>
                                  <w:rPr>
                                    <w:rFonts w:ascii="Aptos" w:hAnsi="Aptos"/>
                                    <w:color w:val="632D09"/>
                                    <w:kern w:val="24"/>
                                    <w:lang w:val="en-US"/>
                                  </w:rPr>
                                </w:pPr>
                                <w:r>
                                  <w:rPr>
                                    <w:rFonts w:ascii="Aptos" w:hAnsi="Aptos"/>
                                    <w:color w:val="632D09"/>
                                    <w:kern w:val="24"/>
                                    <w:lang w:val="en-US"/>
                                  </w:rPr>
                                  <w:t>The program builds upon the important Cultural flows research already undertaken by First Nations Peoples across Australia:</w:t>
                                </w:r>
                              </w:p>
                              <w:p w14:paraId="2DE1097A" w14:textId="77777777" w:rsidR="000D0E14" w:rsidRDefault="000D0E14" w:rsidP="000D0E14">
                                <w:pPr>
                                  <w:pStyle w:val="ListParagraph"/>
                                  <w:numPr>
                                    <w:ilvl w:val="0"/>
                                    <w:numId w:val="7"/>
                                  </w:numPr>
                                  <w:spacing w:after="0" w:line="240" w:lineRule="auto"/>
                                  <w:rPr>
                                    <w:rFonts w:ascii="Aptos" w:eastAsia="Calibri" w:hAnsi="Aptos" w:cs="Calibri"/>
                                    <w:color w:val="552613"/>
                                    <w:kern w:val="24"/>
                                  </w:rPr>
                                </w:pPr>
                                <w:hyperlink r:id="rId35" w:history="1">
                                  <w:r>
                                    <w:rPr>
                                      <w:rStyle w:val="Hyperlink"/>
                                      <w:rFonts w:ascii="Aptos" w:eastAsia="Calibri" w:hAnsi="Aptos" w:cs="Calibri"/>
                                      <w:color w:val="552613"/>
                                      <w:kern w:val="24"/>
                                    </w:rPr>
                                    <w:t>National Cultural Flows Research Project</w:t>
                                  </w:r>
                                </w:hyperlink>
                              </w:p>
                              <w:p w14:paraId="2D3550FB" w14:textId="77777777" w:rsidR="000D0E14" w:rsidRDefault="000D0E14" w:rsidP="000D0E14">
                                <w:pPr>
                                  <w:pStyle w:val="ListParagraph"/>
                                  <w:numPr>
                                    <w:ilvl w:val="0"/>
                                    <w:numId w:val="7"/>
                                  </w:numPr>
                                  <w:spacing w:after="0" w:line="240" w:lineRule="auto"/>
                                  <w:rPr>
                                    <w:rFonts w:ascii="Aptos" w:eastAsia="Calibri" w:hAnsi="Aptos" w:cs="Calibri"/>
                                    <w:color w:val="552613"/>
                                    <w:kern w:val="24"/>
                                  </w:rPr>
                                </w:pPr>
                                <w:hyperlink r:id="rId36" w:history="1">
                                  <w:r>
                                    <w:rPr>
                                      <w:rStyle w:val="Hyperlink"/>
                                      <w:rFonts w:ascii="Aptos" w:eastAsia="Calibri" w:hAnsi="Aptos" w:cs="Calibri"/>
                                      <w:color w:val="552613"/>
                                      <w:kern w:val="24"/>
                                    </w:rPr>
                                    <w:t>Cultural Water for Cultural Economies</w:t>
                                  </w:r>
                                </w:hyperlink>
                              </w:p>
                            </w:txbxContent>
                          </wps:txbx>
                          <wps:bodyPr lIns="69274" tIns="69274" rIns="69274" bIns="69274" rtlCol="0" anchor="t"/>
                        </wps:wsp>
                        <wps:wsp>
                          <wps:cNvPr id="715375866" name="Rectangle: Top Corners Rounded 715375866">
                            <a:extLst>
                              <a:ext uri="{FF2B5EF4-FFF2-40B4-BE49-F238E27FC236}">
                                <a16:creationId xmlns:a16="http://schemas.microsoft.com/office/drawing/2014/main" id="{E07A6ACB-C9D2-18D2-A4E0-F3971210D0BC}"/>
                              </a:ext>
                            </a:extLst>
                          </wps:cNvPr>
                          <wps:cNvSpPr/>
                          <wps:spPr>
                            <a:xfrm>
                              <a:off x="6068" y="-329320"/>
                              <a:ext cx="7095962" cy="1131282"/>
                            </a:xfrm>
                            <a:prstGeom prst="round2SameRect">
                              <a:avLst/>
                            </a:prstGeom>
                            <a:solidFill>
                              <a:srgbClr val="D46D44"/>
                            </a:solidFill>
                            <a:ln w="12700" cap="flat" cmpd="sng" algn="ctr">
                              <a:noFill/>
                              <a:prstDash val="solid"/>
                              <a:miter lim="800000"/>
                            </a:ln>
                            <a:effectLst/>
                          </wps:spPr>
                          <wps:txbx>
                            <w:txbxContent>
                              <w:p w14:paraId="0518616F" w14:textId="77777777" w:rsidR="000D0E14" w:rsidRDefault="000D0E14" w:rsidP="000D0E14">
                                <w:pPr>
                                  <w:rPr>
                                    <w:rFonts w:ascii="Aptos" w:eastAsia="Calibri" w:hAnsi="Aptos" w:cs="Calibri"/>
                                    <w:b/>
                                    <w:bCs/>
                                    <w:color w:val="FFFFFF" w:themeColor="background1"/>
                                    <w:kern w:val="0"/>
                                    <w:sz w:val="28"/>
                                    <w:szCs w:val="28"/>
                                    <w14:ligatures w14:val="none"/>
                                  </w:rPr>
                                </w:pPr>
                                <w:r>
                                  <w:rPr>
                                    <w:rFonts w:ascii="Aptos" w:eastAsia="Calibri" w:hAnsi="Aptos" w:cs="Calibri"/>
                                    <w:b/>
                                    <w:bCs/>
                                    <w:color w:val="FFFFFF" w:themeColor="background1"/>
                                    <w:sz w:val="28"/>
                                    <w:szCs w:val="28"/>
                                  </w:rPr>
                                  <w:t xml:space="preserve"> The Program                          </w:t>
                                </w:r>
                              </w:p>
                            </w:txbxContent>
                          </wps:txbx>
                          <wps:bodyPr lIns="531100" tIns="69274" rIns="69274" bIns="69274" rtlCol="0" anchor="ctr"/>
                        </wps:wsp>
                      </wpg:grpSp>
                      <pic:pic xmlns:pic="http://schemas.openxmlformats.org/drawingml/2006/picture">
                        <pic:nvPicPr>
                          <pic:cNvPr id="327351608" name="Graphic 10" descr="Business Growth with solid fill">
                            <a:extLst>
                              <a:ext uri="{FF2B5EF4-FFF2-40B4-BE49-F238E27FC236}">
                                <a16:creationId xmlns:a16="http://schemas.microsoft.com/office/drawing/2014/main" id="{7E414235-AD46-308C-A5EC-E16B32CC29E3}"/>
                              </a:ext>
                            </a:extLst>
                          </pic:cNvPr>
                          <pic:cNvPicPr>
                            <a:picLocks noChangeAspect="1"/>
                          </pic:cNvPicPr>
                        </pic:nvPicPr>
                        <pic:blipFill>
                          <a:blip r:embed="rId37">
                            <a:extLst>
                              <a:ext uri="{96DAC541-7B7A-43D3-8B79-37D633B846F1}">
                                <asvg:svgBlip xmlns:asvg="http://schemas.microsoft.com/office/drawing/2016/SVG/main" r:embed="rId38"/>
                              </a:ext>
                            </a:extLst>
                          </a:blip>
                          <a:stretch>
                            <a:fillRect/>
                          </a:stretch>
                        </pic:blipFill>
                        <pic:spPr>
                          <a:xfrm>
                            <a:off x="108115" y="9143"/>
                            <a:ext cx="435579" cy="3713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2B7FD0A" id="Group 32" o:spid="_x0000_s1056" alt="decorative " style="position:absolute;margin-left:-57.6pt;margin-top:17.75pt;width:460.5pt;height:191.4pt;z-index:251764736;mso-width-relative:margin;mso-height-relative:margin" coordorigin="30,-1033" coordsize="58488,252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">
                <v:group id="Group 2146282916" o:spid="_x0000_s1057" style="position:absolute;left:30;top:-1033;width:58489;height:25225" coordorigin="30,-3293" coordsize="71026,64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">
                  <v:rect id="Rectangle 1345902049" o:spid="_x0000_s1058" style="position:absolute;left:30;top:7867;width:71027;height:52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" fillcolor="#fcf5f2" stroked="f" strokeweight="1pt">
                    <v:textbox inset="1.92428mm,1.92428mm,1.92428mm,1.92428mm">
                      <w:txbxContent>
                        <w:p w14:paraId="6AFF4A28" w14:textId="77777777" w:rsidR="000D0E14" w:rsidRDefault="000D0E14" w:rsidP="000D0E14">
                          <w:pPr>
                            <w:spacing w:after="77"/>
                            <w:rPr>
                              <w:rFonts w:ascii="Aptos" w:hAnsi="Aptos"/>
                              <w:color w:val="632D09"/>
                              <w:kern w:val="24"/>
                              <w:sz w:val="24"/>
                              <w:szCs w:val="24"/>
                              <w:lang w:val="en-US"/>
                              <w14:ligatures w14:val="none"/>
                            </w:rPr>
                          </w:pPr>
                          <w:r>
                            <w:rPr>
                              <w:rFonts w:ascii="Aptos" w:hAnsi="Aptos"/>
                              <w:color w:val="632D09"/>
                              <w:kern w:val="24"/>
                              <w:lang w:val="en-US"/>
                            </w:rPr>
                            <w:t xml:space="preserve">The government has committed $20 million to support Basin First Nations Peoples to plan for Cultural flows and water dependent economic opportunities. </w:t>
                          </w:r>
                        </w:p>
                        <w:p w14:paraId="5ECCD7BE" w14:textId="77777777" w:rsidR="000D0E14" w:rsidRDefault="000D0E14" w:rsidP="000D0E14">
                          <w:pPr>
                            <w:spacing w:after="77"/>
                            <w:rPr>
                              <w:rFonts w:ascii="Aptos" w:hAnsi="Aptos"/>
                              <w:color w:val="632D09"/>
                              <w:kern w:val="24"/>
                              <w:lang w:val="en-US"/>
                            </w:rPr>
                          </w:pPr>
                          <w:r>
                            <w:rPr>
                              <w:rFonts w:ascii="Aptos" w:hAnsi="Aptos"/>
                              <w:color w:val="632D09"/>
                              <w:kern w:val="24"/>
                              <w:lang w:val="en-US"/>
                            </w:rPr>
                            <w:t>Basin First Nations peoples will be supported through a grants program to complete Cultural flows planning that could assist Basin First Nations to legally and securely hold water in the Murray—Darling Basin in a self-determined way.</w:t>
                          </w:r>
                        </w:p>
                        <w:p w14:paraId="737D6D8F" w14:textId="77777777" w:rsidR="000D0E14" w:rsidRDefault="000D0E14" w:rsidP="000D0E14">
                          <w:pPr>
                            <w:spacing w:after="77"/>
                            <w:rPr>
                              <w:rFonts w:ascii="Aptos" w:hAnsi="Aptos"/>
                              <w:color w:val="632D09"/>
                              <w:kern w:val="24"/>
                              <w:lang w:val="en-US"/>
                            </w:rPr>
                          </w:pPr>
                          <w:r>
                            <w:rPr>
                              <w:rFonts w:ascii="Aptos" w:hAnsi="Aptos"/>
                              <w:color w:val="632D09"/>
                              <w:kern w:val="24"/>
                              <w:lang w:val="en-US"/>
                            </w:rPr>
                            <w:t>The program builds upon the important Cultural flows research already undertaken by First Nations Peoples across Australia:</w:t>
                          </w:r>
                        </w:p>
                        <w:p w14:paraId="2DE1097A" w14:textId="77777777" w:rsidR="000D0E14" w:rsidRDefault="000D0E14" w:rsidP="000D0E14">
                          <w:pPr>
                            <w:pStyle w:val="ListParagraph"/>
                            <w:numPr>
                              <w:ilvl w:val="0"/>
                              <w:numId w:val="7"/>
                            </w:numPr>
                            <w:spacing w:after="0" w:line="240" w:lineRule="auto"/>
                            <w:rPr>
                              <w:rFonts w:ascii="Aptos" w:eastAsia="Calibri" w:hAnsi="Aptos" w:cs="Calibri"/>
                              <w:color w:val="552613"/>
                              <w:kern w:val="24"/>
                            </w:rPr>
                          </w:pPr>
                          <w:hyperlink r:id="rId39" w:history="1">
                            <w:r>
                              <w:rPr>
                                <w:rStyle w:val="Hyperlink"/>
                                <w:rFonts w:ascii="Aptos" w:eastAsia="Calibri" w:hAnsi="Aptos" w:cs="Calibri"/>
                                <w:color w:val="552613"/>
                                <w:kern w:val="24"/>
                              </w:rPr>
                              <w:t>National Cultural Flows Research Project</w:t>
                            </w:r>
                          </w:hyperlink>
                        </w:p>
                        <w:p w14:paraId="2D3550FB" w14:textId="77777777" w:rsidR="000D0E14" w:rsidRDefault="000D0E14" w:rsidP="000D0E14">
                          <w:pPr>
                            <w:pStyle w:val="ListParagraph"/>
                            <w:numPr>
                              <w:ilvl w:val="0"/>
                              <w:numId w:val="7"/>
                            </w:numPr>
                            <w:spacing w:after="0" w:line="240" w:lineRule="auto"/>
                            <w:rPr>
                              <w:rFonts w:ascii="Aptos" w:eastAsia="Calibri" w:hAnsi="Aptos" w:cs="Calibri"/>
                              <w:color w:val="552613"/>
                              <w:kern w:val="24"/>
                            </w:rPr>
                          </w:pPr>
                          <w:hyperlink r:id="rId40" w:history="1">
                            <w:r>
                              <w:rPr>
                                <w:rStyle w:val="Hyperlink"/>
                                <w:rFonts w:ascii="Aptos" w:eastAsia="Calibri" w:hAnsi="Aptos" w:cs="Calibri"/>
                                <w:color w:val="552613"/>
                                <w:kern w:val="24"/>
                              </w:rPr>
                              <w:t>Cultural Water for Cultural Economies</w:t>
                            </w:r>
                          </w:hyperlink>
                        </w:p>
                      </w:txbxContent>
                    </v:textbox>
                  </v:rect>
                  <v:shape id="Rectangle: Top Corners Rounded 715375866" o:spid="_x0000_s1059" style="position:absolute;left:60;top:-3293;width:70960;height:11312;visibility:visible;mso-wrap-style:square;v-text-anchor:middle" coordsize="7095962,113128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" adj="-11796480,,5400" path="m188551,l6907411,v104134,,188551,84417,188551,188551l7095962,1131282r,l,1131282r,l,188551c,84417,84417,,188551,xe" fillcolor="#d46d44" stroked="f" strokeweight="1pt">
                    <v:stroke joinstyle="miter"/>
                    <v:formulas/>
                    <v:path arrowok="t" o:connecttype="custom" o:connectlocs="188551,0;6907411,0;7095962,188551;7095962,1131282;7095962,1131282;0,1131282;0,1131282;0,188551;188551,0" o:connectangles="0,0,0,0,0,0,0,0,0" textboxrect="0,0,7095962,1131282"/>
                    <v:textbox inset="14.75278mm,1.92428mm,1.92428mm,1.92428mm">
                      <w:txbxContent>
                        <w:p w14:paraId="0518616F" w14:textId="77777777" w:rsidR="000D0E14" w:rsidRDefault="000D0E14" w:rsidP="000D0E14">
                          <w:pPr>
                            <w:rPr>
                              <w:rFonts w:ascii="Aptos" w:eastAsia="Calibri" w:hAnsi="Aptos" w:cs="Calibri"/>
                              <w:b/>
                              <w:bCs/>
                              <w:color w:val="FFFFFF" w:themeColor="background1"/>
                              <w:kern w:val="0"/>
                              <w:sz w:val="28"/>
                              <w:szCs w:val="28"/>
                              <w14:ligatures w14:val="none"/>
                            </w:rPr>
                          </w:pPr>
                          <w:r>
                            <w:rPr>
                              <w:rFonts w:ascii="Aptos" w:eastAsia="Calibri" w:hAnsi="Aptos" w:cs="Calibri"/>
                              <w:b/>
                              <w:bCs/>
                              <w:color w:val="FFFFFF" w:themeColor="background1"/>
                              <w:sz w:val="28"/>
                              <w:szCs w:val="28"/>
                            </w:rPr>
                            <w:t xml:space="preserve"> The Program                          </w:t>
                          </w:r>
                        </w:p>
                      </w:txbxContent>
                    </v:textbox>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0" o:spid="_x0000_s1060" type="#_x0000_t75" alt="Business Growth with solid fill" style="position:absolute;left:1081;top:91;width:4355;height:3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">
                  <v:imagedata r:id="rId41" o:title="Business Growth with solid fill"/>
                </v:shape>
              </v:group>
            </w:pict>
          </mc:Fallback>
        </mc:AlternateContent>
      </w:r>
      <w:r w:rsidR="008B1934" w:rsidRPr="008B1934">
        <w:rPr>
          <w:noProof/>
        </w:rPr>
        <mc:AlternateContent>
          <mc:Choice Requires="wps">
            <w:drawing>
              <wp:anchor distT="0" distB="0" distL="114300" distR="114300" simplePos="0" relativeHeight="251772928" behindDoc="0" locked="0" layoutInCell="1" allowOverlap="1" wp14:anchorId="0E834800" wp14:editId="5D6DCF90">
                <wp:simplePos x="0" y="0"/>
                <wp:positionH relativeFrom="column">
                  <wp:posOffset>11542283</wp:posOffset>
                </wp:positionH>
                <wp:positionV relativeFrom="paragraph">
                  <wp:posOffset>1895139</wp:posOffset>
                </wp:positionV>
                <wp:extent cx="5806438" cy="2060209"/>
                <wp:effectExtent l="0" t="0" r="4445" b="0"/>
                <wp:wrapNone/>
                <wp:docPr id="1577220422" name="Rectangle 51"/>
                <wp:cNvGraphicFramePr/>
                <a:graphic xmlns:a="http://schemas.openxmlformats.org/drawingml/2006/main">
                  <a:graphicData uri="http://schemas.microsoft.com/office/word/2010/wordprocessingShape">
                    <wps:wsp>
                      <wps:cNvSpPr/>
                      <wps:spPr>
                        <a:xfrm>
                          <a:off x="0" y="0"/>
                          <a:ext cx="5806438" cy="2060209"/>
                        </a:xfrm>
                        <a:prstGeom prst="rect">
                          <a:avLst/>
                        </a:prstGeom>
                        <a:solidFill>
                          <a:srgbClr val="FCF5F2"/>
                        </a:solidFill>
                        <a:ln w="12700" cap="flat" cmpd="sng" algn="ctr">
                          <a:noFill/>
                          <a:prstDash val="solid"/>
                          <a:miter lim="800000"/>
                        </a:ln>
                        <a:effectLst/>
                      </wps:spPr>
                      <wps:txbx>
                        <w:txbxContent>
                          <w:p w14:paraId="1B250C44" w14:textId="77777777" w:rsidR="008B1934" w:rsidRDefault="008B1934" w:rsidP="008B1934">
                            <w:pPr>
                              <w:spacing w:after="77"/>
                              <w:rPr>
                                <w:rFonts w:ascii="Aptos" w:eastAsia="Calibri" w:hAnsi="Aptos" w:cs="Calibri"/>
                                <w:color w:val="632D09"/>
                                <w:kern w:val="0"/>
                                <w:sz w:val="24"/>
                                <w:szCs w:val="24"/>
                                <w:lang w:val="en-US"/>
                                <w14:ligatures w14:val="none"/>
                              </w:rPr>
                            </w:pPr>
                            <w:r>
                              <w:rPr>
                                <w:rFonts w:ascii="Aptos" w:eastAsia="Calibri" w:hAnsi="Aptos" w:cs="Calibri"/>
                                <w:color w:val="632D09"/>
                                <w:lang w:val="en-US"/>
                              </w:rPr>
                              <w:t xml:space="preserve">In June and July 2024, we began discussions with Basin First Nations. </w:t>
                            </w:r>
                            <w:r>
                              <w:rPr>
                                <w:rFonts w:ascii="Aptos" w:eastAsia="Calibri" w:hAnsi="Aptos" w:cs="Calibri"/>
                                <w:color w:val="632D09"/>
                              </w:rPr>
                              <w:t>We sought Basin First Nations’ input and recommendations through: </w:t>
                            </w:r>
                          </w:p>
                        </w:txbxContent>
                      </wps:txbx>
                      <wps:bodyPr lIns="69274" tIns="69274" rIns="69274" bIns="69274" rtlCol="0" anchor="t"/>
                    </wps:wsp>
                  </a:graphicData>
                </a:graphic>
              </wp:anchor>
            </w:drawing>
          </mc:Choice>
          <mc:Fallback>
            <w:pict>
              <v:rect w14:anchorId="0E834800" id="_x0000_s1061" style="position:absolute;margin-left:908.85pt;margin-top:149.2pt;width:457.2pt;height:162.2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" fillcolor="#fcf5f2" stroked="f" strokeweight="1pt">
                <v:textbox inset="1.92428mm,1.92428mm,1.92428mm,1.92428mm">
                  <w:txbxContent>
                    <w:p w14:paraId="1B250C44" w14:textId="77777777" w:rsidR="008B1934" w:rsidRDefault="008B1934" w:rsidP="008B1934">
                      <w:pPr>
                        <w:spacing w:after="77"/>
                        <w:rPr>
                          <w:rFonts w:ascii="Aptos" w:eastAsia="Calibri" w:hAnsi="Aptos" w:cs="Calibri"/>
                          <w:color w:val="632D09"/>
                          <w:kern w:val="0"/>
                          <w:sz w:val="24"/>
                          <w:szCs w:val="24"/>
                          <w:lang w:val="en-US"/>
                          <w14:ligatures w14:val="none"/>
                        </w:rPr>
                      </w:pPr>
                      <w:r>
                        <w:rPr>
                          <w:rFonts w:ascii="Aptos" w:eastAsia="Calibri" w:hAnsi="Aptos" w:cs="Calibri"/>
                          <w:color w:val="632D09"/>
                          <w:lang w:val="en-US"/>
                        </w:rPr>
                        <w:t xml:space="preserve">In June and July 2024, we began discussions with Basin First Nations. </w:t>
                      </w:r>
                      <w:r>
                        <w:rPr>
                          <w:rFonts w:ascii="Aptos" w:eastAsia="Calibri" w:hAnsi="Aptos" w:cs="Calibri"/>
                          <w:color w:val="632D09"/>
                        </w:rPr>
                        <w:t>We sought Basin First Nations’ input and recommendations through: </w:t>
                      </w:r>
                    </w:p>
                  </w:txbxContent>
                </v:textbox>
              </v:rect>
            </w:pict>
          </mc:Fallback>
        </mc:AlternateContent>
      </w:r>
      <w:r w:rsidR="008B1934" w:rsidRPr="008B1934">
        <w:rPr>
          <w:noProof/>
        </w:rPr>
        <mc:AlternateContent>
          <mc:Choice Requires="wps">
            <w:drawing>
              <wp:anchor distT="0" distB="0" distL="114300" distR="114300" simplePos="0" relativeHeight="251773952" behindDoc="0" locked="0" layoutInCell="1" allowOverlap="1" wp14:anchorId="58C09D8E" wp14:editId="4DD3C6AF">
                <wp:simplePos x="0" y="0"/>
                <wp:positionH relativeFrom="column">
                  <wp:posOffset>11542283</wp:posOffset>
                </wp:positionH>
                <wp:positionV relativeFrom="paragraph">
                  <wp:posOffset>1766047</wp:posOffset>
                </wp:positionV>
                <wp:extent cx="5808020" cy="249274"/>
                <wp:effectExtent l="0" t="0" r="2540" b="0"/>
                <wp:wrapNone/>
                <wp:docPr id="1238155924" name="Rectangle: Top Corners Rounded 50" descr="decorative "/>
                <wp:cNvGraphicFramePr/>
                <a:graphic xmlns:a="http://schemas.openxmlformats.org/drawingml/2006/main">
                  <a:graphicData uri="http://schemas.microsoft.com/office/word/2010/wordprocessingShape">
                    <wps:wsp>
                      <wps:cNvSpPr/>
                      <wps:spPr>
                        <a:xfrm>
                          <a:off x="0" y="0"/>
                          <a:ext cx="5808020" cy="249274"/>
                        </a:xfrm>
                        <a:prstGeom prst="round2SameRect">
                          <a:avLst/>
                        </a:prstGeom>
                        <a:solidFill>
                          <a:srgbClr val="D46D44"/>
                        </a:solidFill>
                        <a:ln w="12700" cap="flat" cmpd="sng" algn="ctr">
                          <a:noFill/>
                          <a:prstDash val="solid"/>
                          <a:miter lim="800000"/>
                        </a:ln>
                        <a:effectLst/>
                      </wps:spPr>
                      <wps:bodyPr lIns="531100" tIns="69274" rIns="69274" bIns="69274" rtlCol="0" anchor="ctr"/>
                    </wps:wsp>
                  </a:graphicData>
                </a:graphic>
              </wp:anchor>
            </w:drawing>
          </mc:Choice>
          <mc:Fallback>
            <w:pict>
              <v:shape w14:anchorId="0D958029" id="Rectangle: Top Corners Rounded 50" o:spid="_x0000_s1026" alt="decorative " style="position:absolute;margin-left:908.85pt;margin-top:139.05pt;width:457.3pt;height:19.65pt;z-index:251773952;visibility:visible;mso-wrap-style:square;mso-wrap-distance-left:9pt;mso-wrap-distance-top:0;mso-wrap-distance-right:9pt;mso-wrap-distance-bottom:0;mso-position-horizontal:absolute;mso-position-horizontal-relative:text;mso-position-vertical:absolute;mso-position-vertical-relative:text;v-text-anchor:middle" coordsize="5808020,249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" path="m41546,l5766474,v22945,,41546,18601,41546,41546l5808020,249274r,l,249274r,l,41546c,18601,18601,,41546,xe" fillcolor="#d46d44" stroked="f" strokeweight="1pt">
                <v:stroke joinstyle="miter"/>
                <v:path arrowok="t" o:connecttype="custom" o:connectlocs="41546,0;5766474,0;5808020,41546;5808020,249274;5808020,249274;0,249274;0,249274;0,41546;41546,0" o:connectangles="0,0,0,0,0,0,0,0,0"/>
              </v:shape>
            </w:pict>
          </mc:Fallback>
        </mc:AlternateContent>
      </w:r>
      <w:r w:rsidR="008B1934" w:rsidRPr="008B1934">
        <w:rPr>
          <w:noProof/>
        </w:rPr>
        <mc:AlternateContent>
          <mc:Choice Requires="wps">
            <w:drawing>
              <wp:anchor distT="0" distB="0" distL="114300" distR="114300" simplePos="0" relativeHeight="251774976" behindDoc="0" locked="0" layoutInCell="1" allowOverlap="1" wp14:anchorId="0DF204BF" wp14:editId="18ACCFB5">
                <wp:simplePos x="0" y="0"/>
                <wp:positionH relativeFrom="column">
                  <wp:posOffset>11755643</wp:posOffset>
                </wp:positionH>
                <wp:positionV relativeFrom="paragraph">
                  <wp:posOffset>1602890</wp:posOffset>
                </wp:positionV>
                <wp:extent cx="5066799" cy="278789"/>
                <wp:effectExtent l="0" t="0" r="0" b="0"/>
                <wp:wrapNone/>
                <wp:docPr id="872560270" name="TextBox 53"/>
                <wp:cNvGraphicFramePr/>
                <a:graphic xmlns:a="http://schemas.openxmlformats.org/drawingml/2006/main">
                  <a:graphicData uri="http://schemas.microsoft.com/office/word/2010/wordprocessingShape">
                    <wps:wsp>
                      <wps:cNvSpPr txBox="1"/>
                      <wps:spPr>
                        <a:xfrm>
                          <a:off x="0" y="0"/>
                          <a:ext cx="5066799" cy="278789"/>
                        </a:xfrm>
                        <a:prstGeom prst="rect">
                          <a:avLst/>
                        </a:prstGeom>
                        <a:noFill/>
                      </wps:spPr>
                      <wps:txbx>
                        <w:txbxContent>
                          <w:p w14:paraId="78767C20" w14:textId="77777777" w:rsidR="008B1934" w:rsidRDefault="008B1934" w:rsidP="008B1934">
                            <w:pPr>
                              <w:rPr>
                                <w:rFonts w:ascii="Aptos" w:hAnsi="Aptos"/>
                                <w:b/>
                                <w:bCs/>
                                <w:color w:val="FFFFFF"/>
                                <w:kern w:val="0"/>
                                <w:sz w:val="28"/>
                                <w:szCs w:val="28"/>
                                <w14:ligatures w14:val="none"/>
                              </w:rPr>
                            </w:pPr>
                            <w:r>
                              <w:rPr>
                                <w:rFonts w:ascii="Aptos" w:hAnsi="Aptos"/>
                                <w:b/>
                                <w:bCs/>
                                <w:color w:val="FFFFFF"/>
                                <w:sz w:val="28"/>
                                <w:szCs w:val="28"/>
                              </w:rPr>
                              <w:t>Engagement so far in 2024</w:t>
                            </w:r>
                          </w:p>
                        </w:txbxContent>
                      </wps:txbx>
                      <wps:bodyPr wrap="square" lIns="91440" tIns="45720" rIns="91440" bIns="45720" rtlCol="0" anchor="t">
                        <a:spAutoFit/>
                      </wps:bodyPr>
                    </wps:wsp>
                  </a:graphicData>
                </a:graphic>
              </wp:anchor>
            </w:drawing>
          </mc:Choice>
          <mc:Fallback>
            <w:pict>
              <v:shape w14:anchorId="0DF204BF" id="_x0000_s1062" type="#_x0000_t202" style="position:absolute;margin-left:925.65pt;margin-top:126.2pt;width:398.95pt;height:21.95pt;z-index:25177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" filled="f" stroked="f">
                <v:textbox style="mso-fit-shape-to-text:t">
                  <w:txbxContent>
                    <w:p w14:paraId="78767C20" w14:textId="77777777" w:rsidR="008B1934" w:rsidRDefault="008B1934" w:rsidP="008B1934">
                      <w:pPr>
                        <w:rPr>
                          <w:rFonts w:ascii="Aptos" w:hAnsi="Aptos"/>
                          <w:b/>
                          <w:bCs/>
                          <w:color w:val="FFFFFF"/>
                          <w:kern w:val="0"/>
                          <w:sz w:val="28"/>
                          <w:szCs w:val="28"/>
                          <w14:ligatures w14:val="none"/>
                        </w:rPr>
                      </w:pPr>
                      <w:r>
                        <w:rPr>
                          <w:rFonts w:ascii="Aptos" w:hAnsi="Aptos"/>
                          <w:b/>
                          <w:bCs/>
                          <w:color w:val="FFFFFF"/>
                          <w:sz w:val="28"/>
                          <w:szCs w:val="28"/>
                        </w:rPr>
                        <w:t>Engagement so far in 2024</w:t>
                      </w:r>
                    </w:p>
                  </w:txbxContent>
                </v:textbox>
              </v:shape>
            </w:pict>
          </mc:Fallback>
        </mc:AlternateContent>
      </w:r>
      <w:r w:rsidR="008B1934" w:rsidRPr="008B1934">
        <w:rPr>
          <w:noProof/>
        </w:rPr>
        <mc:AlternateContent>
          <mc:Choice Requires="wps">
            <w:drawing>
              <wp:anchor distT="0" distB="0" distL="114300" distR="114300" simplePos="0" relativeHeight="251768832" behindDoc="0" locked="0" layoutInCell="1" allowOverlap="1" wp14:anchorId="2C0868F5" wp14:editId="59AF449C">
                <wp:simplePos x="0" y="0"/>
                <wp:positionH relativeFrom="column">
                  <wp:posOffset>11389883</wp:posOffset>
                </wp:positionH>
                <wp:positionV relativeFrom="paragraph">
                  <wp:posOffset>1742739</wp:posOffset>
                </wp:positionV>
                <wp:extent cx="5806438" cy="2060209"/>
                <wp:effectExtent l="0" t="0" r="4445" b="0"/>
                <wp:wrapNone/>
                <wp:docPr id="1905266854" name="Rectangle 51"/>
                <wp:cNvGraphicFramePr/>
                <a:graphic xmlns:a="http://schemas.openxmlformats.org/drawingml/2006/main">
                  <a:graphicData uri="http://schemas.microsoft.com/office/word/2010/wordprocessingShape">
                    <wps:wsp>
                      <wps:cNvSpPr/>
                      <wps:spPr>
                        <a:xfrm>
                          <a:off x="0" y="0"/>
                          <a:ext cx="5806438" cy="2060209"/>
                        </a:xfrm>
                        <a:prstGeom prst="rect">
                          <a:avLst/>
                        </a:prstGeom>
                        <a:solidFill>
                          <a:srgbClr val="FCF5F2"/>
                        </a:solidFill>
                        <a:ln w="12700" cap="flat" cmpd="sng" algn="ctr">
                          <a:noFill/>
                          <a:prstDash val="solid"/>
                          <a:miter lim="800000"/>
                        </a:ln>
                        <a:effectLst/>
                      </wps:spPr>
                      <wps:txbx>
                        <w:txbxContent>
                          <w:p w14:paraId="0BD34AA2" w14:textId="77777777" w:rsidR="008B1934" w:rsidRDefault="008B1934" w:rsidP="008B1934">
                            <w:pPr>
                              <w:spacing w:after="77"/>
                              <w:rPr>
                                <w:rFonts w:ascii="Aptos" w:eastAsia="Calibri" w:hAnsi="Aptos" w:cs="Calibri"/>
                                <w:color w:val="632D09"/>
                                <w:kern w:val="0"/>
                                <w:sz w:val="24"/>
                                <w:szCs w:val="24"/>
                                <w:lang w:val="en-US"/>
                                <w14:ligatures w14:val="none"/>
                              </w:rPr>
                            </w:pPr>
                            <w:r>
                              <w:rPr>
                                <w:rFonts w:ascii="Aptos" w:eastAsia="Calibri" w:hAnsi="Aptos" w:cs="Calibri"/>
                                <w:color w:val="632D09"/>
                                <w:lang w:val="en-US"/>
                              </w:rPr>
                              <w:t xml:space="preserve">In June and July 2024, we began discussions with Basin First Nations. </w:t>
                            </w:r>
                            <w:r>
                              <w:rPr>
                                <w:rFonts w:ascii="Aptos" w:eastAsia="Calibri" w:hAnsi="Aptos" w:cs="Calibri"/>
                                <w:color w:val="632D09"/>
                              </w:rPr>
                              <w:t>We sought Basin First Nations’ input and recommendations through: </w:t>
                            </w:r>
                          </w:p>
                        </w:txbxContent>
                      </wps:txbx>
                      <wps:bodyPr lIns="69274" tIns="69274" rIns="69274" bIns="69274" rtlCol="0" anchor="t"/>
                    </wps:wsp>
                  </a:graphicData>
                </a:graphic>
              </wp:anchor>
            </w:drawing>
          </mc:Choice>
          <mc:Fallback>
            <w:pict>
              <v:rect w14:anchorId="2C0868F5" id="_x0000_s1063" style="position:absolute;margin-left:896.85pt;margin-top:137.2pt;width:457.2pt;height:162.2pt;z-index:25176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" fillcolor="#fcf5f2" stroked="f" strokeweight="1pt">
                <v:textbox inset="1.92428mm,1.92428mm,1.92428mm,1.92428mm">
                  <w:txbxContent>
                    <w:p w14:paraId="0BD34AA2" w14:textId="77777777" w:rsidR="008B1934" w:rsidRDefault="008B1934" w:rsidP="008B1934">
                      <w:pPr>
                        <w:spacing w:after="77"/>
                        <w:rPr>
                          <w:rFonts w:ascii="Aptos" w:eastAsia="Calibri" w:hAnsi="Aptos" w:cs="Calibri"/>
                          <w:color w:val="632D09"/>
                          <w:kern w:val="0"/>
                          <w:sz w:val="24"/>
                          <w:szCs w:val="24"/>
                          <w:lang w:val="en-US"/>
                          <w14:ligatures w14:val="none"/>
                        </w:rPr>
                      </w:pPr>
                      <w:r>
                        <w:rPr>
                          <w:rFonts w:ascii="Aptos" w:eastAsia="Calibri" w:hAnsi="Aptos" w:cs="Calibri"/>
                          <w:color w:val="632D09"/>
                          <w:lang w:val="en-US"/>
                        </w:rPr>
                        <w:t xml:space="preserve">In June and July 2024, we began discussions with Basin First Nations. </w:t>
                      </w:r>
                      <w:r>
                        <w:rPr>
                          <w:rFonts w:ascii="Aptos" w:eastAsia="Calibri" w:hAnsi="Aptos" w:cs="Calibri"/>
                          <w:color w:val="632D09"/>
                        </w:rPr>
                        <w:t>We sought Basin First Nations’ input and recommendations through: </w:t>
                      </w:r>
                    </w:p>
                  </w:txbxContent>
                </v:textbox>
              </v:rect>
            </w:pict>
          </mc:Fallback>
        </mc:AlternateContent>
      </w:r>
      <w:r w:rsidR="008B1934" w:rsidRPr="008B1934">
        <w:rPr>
          <w:noProof/>
        </w:rPr>
        <mc:AlternateContent>
          <mc:Choice Requires="wps">
            <w:drawing>
              <wp:anchor distT="0" distB="0" distL="114300" distR="114300" simplePos="0" relativeHeight="251769856" behindDoc="0" locked="0" layoutInCell="1" allowOverlap="1" wp14:anchorId="33E80B0F" wp14:editId="7635B2EA">
                <wp:simplePos x="0" y="0"/>
                <wp:positionH relativeFrom="column">
                  <wp:posOffset>11389883</wp:posOffset>
                </wp:positionH>
                <wp:positionV relativeFrom="paragraph">
                  <wp:posOffset>1613647</wp:posOffset>
                </wp:positionV>
                <wp:extent cx="5808020" cy="249274"/>
                <wp:effectExtent l="0" t="0" r="2540" b="0"/>
                <wp:wrapNone/>
                <wp:docPr id="1443845237" name="Rectangle: Top Corners Rounded 50" descr="decorative "/>
                <wp:cNvGraphicFramePr/>
                <a:graphic xmlns:a="http://schemas.openxmlformats.org/drawingml/2006/main">
                  <a:graphicData uri="http://schemas.microsoft.com/office/word/2010/wordprocessingShape">
                    <wps:wsp>
                      <wps:cNvSpPr/>
                      <wps:spPr>
                        <a:xfrm>
                          <a:off x="0" y="0"/>
                          <a:ext cx="5808020" cy="249274"/>
                        </a:xfrm>
                        <a:prstGeom prst="round2SameRect">
                          <a:avLst/>
                        </a:prstGeom>
                        <a:solidFill>
                          <a:srgbClr val="D46D44"/>
                        </a:solidFill>
                        <a:ln w="12700" cap="flat" cmpd="sng" algn="ctr">
                          <a:noFill/>
                          <a:prstDash val="solid"/>
                          <a:miter lim="800000"/>
                        </a:ln>
                        <a:effectLst/>
                      </wps:spPr>
                      <wps:bodyPr lIns="531100" tIns="69274" rIns="69274" bIns="69274" rtlCol="0" anchor="ctr"/>
                    </wps:wsp>
                  </a:graphicData>
                </a:graphic>
              </wp:anchor>
            </w:drawing>
          </mc:Choice>
          <mc:Fallback>
            <w:pict>
              <v:shape w14:anchorId="76B42972" id="Rectangle: Top Corners Rounded 50" o:spid="_x0000_s1026" alt="decorative " style="position:absolute;margin-left:896.85pt;margin-top:127.05pt;width:457.3pt;height:19.65pt;z-index:251769856;visibility:visible;mso-wrap-style:square;mso-wrap-distance-left:9pt;mso-wrap-distance-top:0;mso-wrap-distance-right:9pt;mso-wrap-distance-bottom:0;mso-position-horizontal:absolute;mso-position-horizontal-relative:text;mso-position-vertical:absolute;mso-position-vertical-relative:text;v-text-anchor:middle" coordsize="5808020,249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" path="m41546,l5766474,v22945,,41546,18601,41546,41546l5808020,249274r,l,249274r,l,41546c,18601,18601,,41546,xe" fillcolor="#d46d44" stroked="f" strokeweight="1pt">
                <v:stroke joinstyle="miter"/>
                <v:path arrowok="t" o:connecttype="custom" o:connectlocs="41546,0;5766474,0;5808020,41546;5808020,249274;5808020,249274;0,249274;0,249274;0,41546;41546,0" o:connectangles="0,0,0,0,0,0,0,0,0"/>
              </v:shape>
            </w:pict>
          </mc:Fallback>
        </mc:AlternateContent>
      </w:r>
      <w:r w:rsidR="008B1934" w:rsidRPr="008B1934">
        <w:rPr>
          <w:noProof/>
        </w:rPr>
        <mc:AlternateContent>
          <mc:Choice Requires="wps">
            <w:drawing>
              <wp:anchor distT="0" distB="0" distL="114300" distR="114300" simplePos="0" relativeHeight="251770880" behindDoc="0" locked="0" layoutInCell="1" allowOverlap="1" wp14:anchorId="738E2112" wp14:editId="7E9D9536">
                <wp:simplePos x="0" y="0"/>
                <wp:positionH relativeFrom="column">
                  <wp:posOffset>11755643</wp:posOffset>
                </wp:positionH>
                <wp:positionV relativeFrom="paragraph">
                  <wp:posOffset>1602890</wp:posOffset>
                </wp:positionV>
                <wp:extent cx="5066799" cy="278789"/>
                <wp:effectExtent l="0" t="0" r="0" b="0"/>
                <wp:wrapNone/>
                <wp:docPr id="1522186522" name="TextBox 53"/>
                <wp:cNvGraphicFramePr/>
                <a:graphic xmlns:a="http://schemas.openxmlformats.org/drawingml/2006/main">
                  <a:graphicData uri="http://schemas.microsoft.com/office/word/2010/wordprocessingShape">
                    <wps:wsp>
                      <wps:cNvSpPr txBox="1"/>
                      <wps:spPr>
                        <a:xfrm>
                          <a:off x="0" y="0"/>
                          <a:ext cx="5066799" cy="278789"/>
                        </a:xfrm>
                        <a:prstGeom prst="rect">
                          <a:avLst/>
                        </a:prstGeom>
                        <a:noFill/>
                      </wps:spPr>
                      <wps:txbx>
                        <w:txbxContent>
                          <w:p w14:paraId="71117559" w14:textId="77777777" w:rsidR="008B1934" w:rsidRDefault="008B1934" w:rsidP="008B1934">
                            <w:pPr>
                              <w:rPr>
                                <w:rFonts w:ascii="Aptos" w:hAnsi="Aptos"/>
                                <w:b/>
                                <w:bCs/>
                                <w:color w:val="FFFFFF"/>
                                <w:kern w:val="0"/>
                                <w:sz w:val="28"/>
                                <w:szCs w:val="28"/>
                                <w14:ligatures w14:val="none"/>
                              </w:rPr>
                            </w:pPr>
                            <w:r>
                              <w:rPr>
                                <w:rFonts w:ascii="Aptos" w:hAnsi="Aptos"/>
                                <w:b/>
                                <w:bCs/>
                                <w:color w:val="FFFFFF"/>
                                <w:sz w:val="28"/>
                                <w:szCs w:val="28"/>
                              </w:rPr>
                              <w:t>Engagement so far in 2024</w:t>
                            </w:r>
                          </w:p>
                        </w:txbxContent>
                      </wps:txbx>
                      <wps:bodyPr wrap="square" lIns="91440" tIns="45720" rIns="91440" bIns="45720" rtlCol="0" anchor="t">
                        <a:spAutoFit/>
                      </wps:bodyPr>
                    </wps:wsp>
                  </a:graphicData>
                </a:graphic>
              </wp:anchor>
            </w:drawing>
          </mc:Choice>
          <mc:Fallback>
            <w:pict>
              <v:shape w14:anchorId="738E2112" id="_x0000_s1064" type="#_x0000_t202" style="position:absolute;margin-left:925.65pt;margin-top:126.2pt;width:398.95pt;height:21.95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" filled="f" stroked="f">
                <v:textbox style="mso-fit-shape-to-text:t">
                  <w:txbxContent>
                    <w:p w14:paraId="71117559" w14:textId="77777777" w:rsidR="008B1934" w:rsidRDefault="008B1934" w:rsidP="008B1934">
                      <w:pPr>
                        <w:rPr>
                          <w:rFonts w:ascii="Aptos" w:hAnsi="Aptos"/>
                          <w:b/>
                          <w:bCs/>
                          <w:color w:val="FFFFFF"/>
                          <w:kern w:val="0"/>
                          <w:sz w:val="28"/>
                          <w:szCs w:val="28"/>
                          <w14:ligatures w14:val="none"/>
                        </w:rPr>
                      </w:pPr>
                      <w:r>
                        <w:rPr>
                          <w:rFonts w:ascii="Aptos" w:hAnsi="Aptos"/>
                          <w:b/>
                          <w:bCs/>
                          <w:color w:val="FFFFFF"/>
                          <w:sz w:val="28"/>
                          <w:szCs w:val="28"/>
                        </w:rPr>
                        <w:t>Engagement so far in 2024</w:t>
                      </w:r>
                    </w:p>
                  </w:txbxContent>
                </v:textbox>
              </v:shape>
            </w:pict>
          </mc:Fallback>
        </mc:AlternateContent>
      </w:r>
      <w:r w:rsidR="000D0E14" w:rsidRPr="000D0E14">
        <w:rPr>
          <w:noProof/>
        </w:rPr>
        <mc:AlternateContent>
          <mc:Choice Requires="wpg">
            <w:drawing>
              <wp:anchor distT="0" distB="0" distL="114300" distR="114300" simplePos="0" relativeHeight="251765760" behindDoc="0" locked="0" layoutInCell="1" allowOverlap="1" wp14:anchorId="6C4FB85E" wp14:editId="5FC96231">
                <wp:simplePos x="0" y="0"/>
                <wp:positionH relativeFrom="column">
                  <wp:posOffset>-720762</wp:posOffset>
                </wp:positionH>
                <wp:positionV relativeFrom="paragraph">
                  <wp:posOffset>2803488</wp:posOffset>
                </wp:positionV>
                <wp:extent cx="11842750" cy="3448685"/>
                <wp:effectExtent l="0" t="0" r="6350" b="0"/>
                <wp:wrapNone/>
                <wp:docPr id="30" name="Group 29" descr="decorative ">
                  <a:extLst xmlns:a="http://schemas.openxmlformats.org/drawingml/2006/main">
                    <a:ext uri="{FF2B5EF4-FFF2-40B4-BE49-F238E27FC236}">
                      <a16:creationId xmlns:a16="http://schemas.microsoft.com/office/drawing/2014/main" id="{D986161E-F19D-5409-34DE-040F19AF9F3C}"/>
                    </a:ext>
                  </a:extLst>
                </wp:docPr>
                <wp:cNvGraphicFramePr/>
                <a:graphic xmlns:a="http://schemas.openxmlformats.org/drawingml/2006/main">
                  <a:graphicData uri="http://schemas.microsoft.com/office/word/2010/wordprocessingGroup">
                    <wpg:wgp>
                      <wpg:cNvGrpSpPr/>
                      <wpg:grpSpPr>
                        <a:xfrm>
                          <a:off x="0" y="0"/>
                          <a:ext cx="11842750" cy="3448685"/>
                          <a:chOff x="0" y="2322129"/>
                          <a:chExt cx="11843335" cy="3448886"/>
                        </a:xfrm>
                      </wpg:grpSpPr>
                      <wps:wsp>
                        <wps:cNvPr id="750838144" name="Rectangle 750838144">
                          <a:extLst>
                            <a:ext uri="{FF2B5EF4-FFF2-40B4-BE49-F238E27FC236}">
                              <a16:creationId xmlns:a16="http://schemas.microsoft.com/office/drawing/2014/main" id="{B61E3C4C-353F-ACDE-52F0-5CFF13B85AEC}"/>
                            </a:ext>
                          </a:extLst>
                        </wps:cNvPr>
                        <wps:cNvSpPr/>
                        <wps:spPr>
                          <a:xfrm>
                            <a:off x="1594" y="2687671"/>
                            <a:ext cx="11841741" cy="3083344"/>
                          </a:xfrm>
                          <a:prstGeom prst="rect">
                            <a:avLst/>
                          </a:prstGeom>
                          <a:solidFill>
                            <a:srgbClr val="FCF5F2"/>
                          </a:solidFill>
                          <a:ln w="12700" cap="flat" cmpd="sng" algn="ctr">
                            <a:noFill/>
                            <a:prstDash val="solid"/>
                            <a:miter lim="800000"/>
                          </a:ln>
                          <a:effectLst/>
                        </wps:spPr>
                        <wps:txbx>
                          <w:txbxContent>
                            <w:p w14:paraId="1D1371BE" w14:textId="77777777" w:rsidR="00D75272" w:rsidRDefault="00D75272"/>
                          </w:txbxContent>
                        </wps:txbx>
                        <wps:bodyPr lIns="69274" tIns="69274" rIns="69274" bIns="69274" rtlCol="0" anchor="t"/>
                      </wps:wsp>
                      <wpg:grpSp>
                        <wpg:cNvPr id="1441238770" name="Group 1441238770">
                          <a:extLst>
                            <a:ext uri="{FF2B5EF4-FFF2-40B4-BE49-F238E27FC236}">
                              <a16:creationId xmlns:a16="http://schemas.microsoft.com/office/drawing/2014/main" id="{DBB50132-5EE2-47B7-EFE5-A22DFCFFDB46}"/>
                            </a:ext>
                          </a:extLst>
                        </wpg:cNvPr>
                        <wpg:cNvGrpSpPr/>
                        <wpg:grpSpPr>
                          <a:xfrm>
                            <a:off x="0" y="2322129"/>
                            <a:ext cx="11841741" cy="3292408"/>
                            <a:chOff x="0" y="2322129"/>
                            <a:chExt cx="11841741" cy="3292408"/>
                          </a:xfrm>
                        </wpg:grpSpPr>
                        <wps:wsp>
                          <wps:cNvPr id="488533624" name="TextBox 15">
                            <a:extLst>
                              <a:ext uri="{FF2B5EF4-FFF2-40B4-BE49-F238E27FC236}">
                                <a16:creationId xmlns:a16="http://schemas.microsoft.com/office/drawing/2014/main" id="{12C54FEB-6B07-2508-9642-BBFACD0B762D}"/>
                              </a:ext>
                            </a:extLst>
                          </wps:cNvPr>
                          <wps:cNvSpPr txBox="1"/>
                          <wps:spPr>
                            <a:xfrm>
                              <a:off x="22789" y="2475549"/>
                              <a:ext cx="11709978" cy="3138988"/>
                            </a:xfrm>
                            <a:prstGeom prst="rect">
                              <a:avLst/>
                            </a:prstGeom>
                            <a:noFill/>
                          </wps:spPr>
                          <wps:txbx>
                            <w:txbxContent>
                              <w:p w14:paraId="2E759F8C" w14:textId="77777777" w:rsidR="000D0E14" w:rsidRDefault="000D0E14" w:rsidP="000D0E14">
                                <w:pPr>
                                  <w:kinsoku w:val="0"/>
                                  <w:overflowPunct w:val="0"/>
                                  <w:textAlignment w:val="baseline"/>
                                  <w:rPr>
                                    <w:rFonts w:ascii="Aptos" w:eastAsia="Calibri" w:hAnsi="Aptos" w:cs="Calibri"/>
                                    <w:color w:val="632D09"/>
                                    <w:kern w:val="0"/>
                                    <w:sz w:val="24"/>
                                    <w:szCs w:val="24"/>
                                    <w14:ligatures w14:val="none"/>
                                  </w:rPr>
                                </w:pPr>
                                <w:r>
                                  <w:rPr>
                                    <w:rFonts w:ascii="Aptos" w:eastAsia="Calibri" w:hAnsi="Aptos" w:cs="Calibri"/>
                                    <w:color w:val="632D09"/>
                                  </w:rPr>
                                  <w:t>Insights from this first stage of consultation have informed the design of the program. A summary of what we heard:</w:t>
                                </w:r>
                              </w:p>
                              <w:p w14:paraId="71768DBB" w14:textId="77777777" w:rsidR="000D0E14" w:rsidRDefault="000D0E14" w:rsidP="000D0E14">
                                <w:pPr>
                                  <w:pStyle w:val="ListParagraph"/>
                                  <w:numPr>
                                    <w:ilvl w:val="0"/>
                                    <w:numId w:val="8"/>
                                  </w:numPr>
                                  <w:kinsoku w:val="0"/>
                                  <w:overflowPunct w:val="0"/>
                                  <w:spacing w:after="0" w:line="288" w:lineRule="auto"/>
                                  <w:textAlignment w:val="baseline"/>
                                  <w:rPr>
                                    <w:rFonts w:ascii="Aptos" w:hAnsi="Aptos"/>
                                    <w:color w:val="632D09"/>
                                    <w:kern w:val="24"/>
                                    <w:lang w:val="en-US"/>
                                  </w:rPr>
                                </w:pPr>
                                <w:r>
                                  <w:rPr>
                                    <w:rFonts w:ascii="Aptos" w:hAnsi="Aptos"/>
                                    <w:color w:val="632D09"/>
                                    <w:kern w:val="24"/>
                                    <w:lang w:val="en-US"/>
                                  </w:rPr>
                                  <w:t>Nations appreciated the program’s focus on self-determination and enhanced agency, as it is Nation-led.</w:t>
                                </w:r>
                              </w:p>
                              <w:p w14:paraId="6C2830E6" w14:textId="77777777" w:rsidR="000D0E14" w:rsidRDefault="000D0E14" w:rsidP="000D0E14">
                                <w:pPr>
                                  <w:pStyle w:val="ListParagraph"/>
                                  <w:numPr>
                                    <w:ilvl w:val="0"/>
                                    <w:numId w:val="8"/>
                                  </w:numPr>
                                  <w:kinsoku w:val="0"/>
                                  <w:overflowPunct w:val="0"/>
                                  <w:spacing w:after="0" w:line="288" w:lineRule="auto"/>
                                  <w:textAlignment w:val="baseline"/>
                                  <w:rPr>
                                    <w:rFonts w:ascii="Aptos" w:hAnsi="Aptos"/>
                                    <w:color w:val="632D09"/>
                                    <w:kern w:val="24"/>
                                    <w:lang w:val="en-US"/>
                                  </w:rPr>
                                </w:pPr>
                                <w:r>
                                  <w:rPr>
                                    <w:rFonts w:ascii="Aptos" w:hAnsi="Aptos"/>
                                    <w:color w:val="632D09"/>
                                    <w:kern w:val="24"/>
                                    <w:lang w:val="en-US"/>
                                  </w:rPr>
                                  <w:t>Emphasis on a more transparent, inclusive, and respectful process for Cultural Flows planning, funding, land management, and defining Cultural economies.</w:t>
                                </w:r>
                              </w:p>
                              <w:p w14:paraId="5CE8CC08" w14:textId="77777777" w:rsidR="000D0E14" w:rsidRDefault="000D0E14" w:rsidP="000D0E14">
                                <w:pPr>
                                  <w:pStyle w:val="ListParagraph"/>
                                  <w:numPr>
                                    <w:ilvl w:val="0"/>
                                    <w:numId w:val="8"/>
                                  </w:numPr>
                                  <w:kinsoku w:val="0"/>
                                  <w:overflowPunct w:val="0"/>
                                  <w:spacing w:after="0" w:line="288" w:lineRule="auto"/>
                                  <w:textAlignment w:val="baseline"/>
                                  <w:rPr>
                                    <w:rFonts w:ascii="Aptos" w:hAnsi="Aptos"/>
                                    <w:color w:val="632D09"/>
                                    <w:kern w:val="24"/>
                                    <w:lang w:val="en-US"/>
                                  </w:rPr>
                                </w:pPr>
                                <w:r>
                                  <w:rPr>
                                    <w:rFonts w:ascii="Aptos" w:hAnsi="Aptos"/>
                                    <w:color w:val="632D09"/>
                                    <w:kern w:val="24"/>
                                    <w:lang w:val="en-US"/>
                                  </w:rPr>
                                  <w:t>Address issues through comprehensive consultation, clear guidelines, and robust dispute resolution frameworks to build trust with Basin First Nations.</w:t>
                                </w:r>
                              </w:p>
                              <w:p w14:paraId="69E83F12" w14:textId="77777777" w:rsidR="000D0E14" w:rsidRDefault="000D0E14" w:rsidP="000D0E14">
                                <w:pPr>
                                  <w:pStyle w:val="ListParagraph"/>
                                  <w:numPr>
                                    <w:ilvl w:val="0"/>
                                    <w:numId w:val="8"/>
                                  </w:numPr>
                                  <w:kinsoku w:val="0"/>
                                  <w:overflowPunct w:val="0"/>
                                  <w:spacing w:after="0" w:line="288" w:lineRule="auto"/>
                                  <w:textAlignment w:val="baseline"/>
                                  <w:rPr>
                                    <w:rFonts w:ascii="Aptos" w:hAnsi="Aptos"/>
                                    <w:color w:val="632D09"/>
                                    <w:kern w:val="24"/>
                                    <w:lang w:val="en-US"/>
                                  </w:rPr>
                                </w:pPr>
                                <w:r>
                                  <w:rPr>
                                    <w:rFonts w:ascii="Aptos" w:hAnsi="Aptos"/>
                                    <w:color w:val="632D09"/>
                                    <w:kern w:val="24"/>
                                    <w:lang w:val="en-US"/>
                                  </w:rPr>
                                  <w:t>Key improvements suggested:</w:t>
                                </w:r>
                              </w:p>
                              <w:p w14:paraId="0DC89286" w14:textId="77777777" w:rsidR="000D0E14" w:rsidRDefault="000D0E14" w:rsidP="000D0E14">
                                <w:pPr>
                                  <w:pStyle w:val="ListParagraph"/>
                                  <w:numPr>
                                    <w:ilvl w:val="1"/>
                                    <w:numId w:val="8"/>
                                  </w:numPr>
                                  <w:kinsoku w:val="0"/>
                                  <w:overflowPunct w:val="0"/>
                                  <w:spacing w:after="0" w:line="288" w:lineRule="auto"/>
                                  <w:textAlignment w:val="baseline"/>
                                  <w:rPr>
                                    <w:rFonts w:ascii="Aptos" w:eastAsia="Calibri" w:hAnsi="Aptos" w:cs="Calibri"/>
                                    <w:color w:val="632D09"/>
                                    <w:lang w:val="en-US"/>
                                  </w:rPr>
                                </w:pPr>
                                <w:r>
                                  <w:rPr>
                                    <w:rFonts w:ascii="Aptos" w:eastAsia="Calibri" w:hAnsi="Aptos" w:cs="Calibri"/>
                                    <w:color w:val="632D09"/>
                                    <w:lang w:val="en-US"/>
                                  </w:rPr>
                                  <w:t xml:space="preserve">Increase </w:t>
                                </w:r>
                                <w:proofErr w:type="gramStart"/>
                                <w:r>
                                  <w:rPr>
                                    <w:rFonts w:ascii="Aptos" w:eastAsia="Calibri" w:hAnsi="Aptos" w:cs="Calibri"/>
                                    <w:color w:val="632D09"/>
                                    <w:lang w:val="en-US"/>
                                  </w:rPr>
                                  <w:t>funding  and</w:t>
                                </w:r>
                                <w:proofErr w:type="gramEnd"/>
                                <w:r>
                                  <w:rPr>
                                    <w:rFonts w:ascii="Aptos" w:eastAsia="Calibri" w:hAnsi="Aptos" w:cs="Calibri"/>
                                    <w:color w:val="632D09"/>
                                    <w:lang w:val="en-US"/>
                                  </w:rPr>
                                  <w:t xml:space="preserve"> offer flexible options for </w:t>
                                </w:r>
                                <w:proofErr w:type="gramStart"/>
                                <w:r>
                                  <w:rPr>
                                    <w:rFonts w:ascii="Aptos" w:eastAsia="Calibri" w:hAnsi="Aptos" w:cs="Calibri"/>
                                    <w:color w:val="632D09"/>
                                    <w:lang w:val="en-US"/>
                                  </w:rPr>
                                  <w:t>project  including</w:t>
                                </w:r>
                                <w:proofErr w:type="gramEnd"/>
                                <w:r>
                                  <w:rPr>
                                    <w:rFonts w:ascii="Aptos" w:eastAsia="Calibri" w:hAnsi="Aptos" w:cs="Calibri"/>
                                    <w:color w:val="632D09"/>
                                    <w:lang w:val="en-US"/>
                                  </w:rPr>
                                  <w:t xml:space="preserve"> extending timelines.</w:t>
                                </w:r>
                              </w:p>
                              <w:p w14:paraId="62A9D141" w14:textId="77777777" w:rsidR="000D0E14" w:rsidRDefault="000D0E14" w:rsidP="000D0E14">
                                <w:pPr>
                                  <w:pStyle w:val="ListParagraph"/>
                                  <w:numPr>
                                    <w:ilvl w:val="1"/>
                                    <w:numId w:val="8"/>
                                  </w:numPr>
                                  <w:kinsoku w:val="0"/>
                                  <w:overflowPunct w:val="0"/>
                                  <w:spacing w:after="0" w:line="288" w:lineRule="auto"/>
                                  <w:textAlignment w:val="baseline"/>
                                  <w:rPr>
                                    <w:rFonts w:ascii="Aptos" w:eastAsia="Calibri" w:hAnsi="Aptos" w:cs="Calibri"/>
                                    <w:color w:val="632D09"/>
                                    <w:lang w:val="en-US"/>
                                  </w:rPr>
                                </w:pPr>
                                <w:r>
                                  <w:rPr>
                                    <w:rFonts w:ascii="Aptos" w:eastAsia="Calibri" w:hAnsi="Aptos" w:cs="Calibri"/>
                                    <w:color w:val="632D09"/>
                                    <w:lang w:val="en-US"/>
                                  </w:rPr>
                                  <w:t>Allow Nations to come together and apply as a consortium or group.</w:t>
                                </w:r>
                              </w:p>
                              <w:p w14:paraId="27CD9BC2" w14:textId="77777777" w:rsidR="000D0E14" w:rsidRDefault="000D0E14" w:rsidP="000D0E14">
                                <w:pPr>
                                  <w:pStyle w:val="ListParagraph"/>
                                  <w:numPr>
                                    <w:ilvl w:val="1"/>
                                    <w:numId w:val="8"/>
                                  </w:numPr>
                                  <w:kinsoku w:val="0"/>
                                  <w:overflowPunct w:val="0"/>
                                  <w:spacing w:after="0" w:line="288" w:lineRule="auto"/>
                                  <w:textAlignment w:val="baseline"/>
                                  <w:rPr>
                                    <w:rFonts w:ascii="Aptos" w:hAnsi="Aptos"/>
                                    <w:color w:val="632D09"/>
                                    <w:kern w:val="24"/>
                                    <w:lang w:val="en-US"/>
                                  </w:rPr>
                                </w:pPr>
                                <w:r>
                                  <w:rPr>
                                    <w:rFonts w:ascii="Aptos" w:hAnsi="Aptos"/>
                                    <w:color w:val="632D09"/>
                                    <w:kern w:val="24"/>
                                    <w:lang w:val="en-US"/>
                                  </w:rPr>
                                  <w:t>Provide specialist support in areas like application writing, budgeting, governance, compliance, water management, and Cultural Flows planning.</w:t>
                                </w:r>
                              </w:p>
                              <w:p w14:paraId="15DD1F98" w14:textId="77777777" w:rsidR="000D0E14" w:rsidRDefault="000D0E14" w:rsidP="000D0E14">
                                <w:pPr>
                                  <w:pStyle w:val="ListParagraph"/>
                                  <w:numPr>
                                    <w:ilvl w:val="1"/>
                                    <w:numId w:val="8"/>
                                  </w:numPr>
                                  <w:kinsoku w:val="0"/>
                                  <w:overflowPunct w:val="0"/>
                                  <w:spacing w:after="0" w:line="288" w:lineRule="auto"/>
                                  <w:textAlignment w:val="baseline"/>
                                  <w:rPr>
                                    <w:rFonts w:ascii="Aptos" w:hAnsi="Aptos"/>
                                    <w:color w:val="632D09"/>
                                    <w:kern w:val="24"/>
                                    <w:lang w:val="en-US"/>
                                  </w:rPr>
                                </w:pPr>
                                <w:r>
                                  <w:rPr>
                                    <w:rFonts w:ascii="Aptos" w:hAnsi="Aptos"/>
                                    <w:color w:val="632D09"/>
                                    <w:kern w:val="24"/>
                                    <w:lang w:val="en-US"/>
                                  </w:rPr>
                                  <w:t>Create resources, such as case studies and examples of successful projects.</w:t>
                                </w:r>
                              </w:p>
                              <w:p w14:paraId="5F11D3F2" w14:textId="77777777" w:rsidR="000D0E14" w:rsidRDefault="000D0E14" w:rsidP="000D0E14">
                                <w:pPr>
                                  <w:pStyle w:val="ListParagraph"/>
                                  <w:numPr>
                                    <w:ilvl w:val="1"/>
                                    <w:numId w:val="8"/>
                                  </w:numPr>
                                  <w:kinsoku w:val="0"/>
                                  <w:overflowPunct w:val="0"/>
                                  <w:spacing w:after="0" w:line="288" w:lineRule="auto"/>
                                  <w:textAlignment w:val="baseline"/>
                                  <w:rPr>
                                    <w:rFonts w:ascii="Aptos" w:hAnsi="Aptos"/>
                                    <w:color w:val="632D09"/>
                                    <w:kern w:val="24"/>
                                    <w:lang w:val="en-US"/>
                                  </w:rPr>
                                </w:pPr>
                                <w:r>
                                  <w:rPr>
                                    <w:rFonts w:ascii="Aptos" w:hAnsi="Aptos"/>
                                    <w:color w:val="632D09"/>
                                    <w:kern w:val="24"/>
                                    <w:lang w:val="en-US"/>
                                  </w:rPr>
                                  <w:t>Establish regular monitoring and evaluation to ensure Nations meet their goals.</w:t>
                                </w:r>
                              </w:p>
                              <w:p w14:paraId="49FCE0ED" w14:textId="77777777" w:rsidR="000D0E14" w:rsidRDefault="000D0E14" w:rsidP="000D0E14">
                                <w:pPr>
                                  <w:pStyle w:val="ListParagraph"/>
                                  <w:numPr>
                                    <w:ilvl w:val="1"/>
                                    <w:numId w:val="8"/>
                                  </w:numPr>
                                  <w:kinsoku w:val="0"/>
                                  <w:overflowPunct w:val="0"/>
                                  <w:spacing w:after="0" w:line="288" w:lineRule="auto"/>
                                  <w:textAlignment w:val="baseline"/>
                                  <w:rPr>
                                    <w:rFonts w:ascii="Aptos" w:hAnsi="Aptos"/>
                                    <w:color w:val="632D09"/>
                                    <w:kern w:val="24"/>
                                    <w:lang w:val="en-US"/>
                                  </w:rPr>
                                </w:pPr>
                                <w:r>
                                  <w:rPr>
                                    <w:rFonts w:ascii="Aptos" w:hAnsi="Aptos"/>
                                    <w:color w:val="632D09"/>
                                    <w:kern w:val="24"/>
                                    <w:lang w:val="en-US"/>
                                  </w:rPr>
                                  <w:t>Offer ongoing feedback and support for continuous improvement in Cultural Flows plans.</w:t>
                                </w:r>
                              </w:p>
                              <w:p w14:paraId="054DC12A" w14:textId="77777777" w:rsidR="000D0E14" w:rsidRDefault="000D0E14" w:rsidP="000D0E14">
                                <w:pPr>
                                  <w:pStyle w:val="ListParagraph"/>
                                  <w:numPr>
                                    <w:ilvl w:val="1"/>
                                    <w:numId w:val="8"/>
                                  </w:numPr>
                                  <w:kinsoku w:val="0"/>
                                  <w:overflowPunct w:val="0"/>
                                  <w:spacing w:after="0" w:line="288" w:lineRule="auto"/>
                                  <w:textAlignment w:val="baseline"/>
                                  <w:rPr>
                                    <w:rFonts w:ascii="Aptos" w:hAnsi="Aptos"/>
                                    <w:color w:val="632D09"/>
                                    <w:kern w:val="24"/>
                                    <w:lang w:val="en-US"/>
                                  </w:rPr>
                                </w:pPr>
                                <w:r>
                                  <w:rPr>
                                    <w:rFonts w:ascii="Aptos" w:hAnsi="Aptos"/>
                                    <w:color w:val="632D09"/>
                                    <w:kern w:val="24"/>
                                    <w:lang w:val="en-US"/>
                                  </w:rPr>
                                  <w:t>The program design enables Nations to strengthen their role in water governance, aligning with their aspirations and leading to outcomes that reflect their cultural values and priorities.</w:t>
                                </w:r>
                              </w:p>
                              <w:p w14:paraId="12F80C4D" w14:textId="1A6E8249" w:rsidR="000D0E14" w:rsidRDefault="000D0E14" w:rsidP="000D0E14">
                                <w:pPr>
                                  <w:kinsoku w:val="0"/>
                                  <w:overflowPunct w:val="0"/>
                                  <w:spacing w:line="288" w:lineRule="auto"/>
                                  <w:textAlignment w:val="baseline"/>
                                  <w:rPr>
                                    <w:rFonts w:ascii="Aptos" w:eastAsia="Calibri" w:hAnsi="Aptos" w:cs="Calibri"/>
                                    <w:color w:val="632D09"/>
                                    <w:kern w:val="0"/>
                                  </w:rPr>
                                </w:pPr>
                                <w:r>
                                  <w:rPr>
                                    <w:rFonts w:ascii="Aptos" w:eastAsia="Calibri" w:hAnsi="Aptos" w:cs="Calibri"/>
                                    <w:color w:val="632D09"/>
                                  </w:rPr>
                                  <w:t>A full “What We Heard” report will be published in the coming months. </w:t>
                                </w:r>
                              </w:p>
                            </w:txbxContent>
                          </wps:txbx>
                          <wps:bodyPr wrap="square" lIns="91440" tIns="45720" rIns="91440" bIns="45720" anchor="t">
                            <a:spAutoFit/>
                          </wps:bodyPr>
                        </wps:wsp>
                        <wps:wsp>
                          <wps:cNvPr id="279400095" name="Rectangle: Top Corners Rounded 279400095">
                            <a:extLst>
                              <a:ext uri="{FF2B5EF4-FFF2-40B4-BE49-F238E27FC236}">
                                <a16:creationId xmlns:a16="http://schemas.microsoft.com/office/drawing/2014/main" id="{C2675D8E-4269-2D82-EEFB-A60E803BB693}"/>
                              </a:ext>
                            </a:extLst>
                          </wps:cNvPr>
                          <wps:cNvSpPr/>
                          <wps:spPr>
                            <a:xfrm>
                              <a:off x="0" y="2322129"/>
                              <a:ext cx="11841741" cy="357835"/>
                            </a:xfrm>
                            <a:prstGeom prst="round2SameRect">
                              <a:avLst/>
                            </a:prstGeom>
                            <a:solidFill>
                              <a:srgbClr val="D46D44"/>
                            </a:solidFill>
                            <a:ln w="12700" cap="flat" cmpd="sng" algn="ctr">
                              <a:noFill/>
                              <a:prstDash val="solid"/>
                              <a:miter lim="800000"/>
                            </a:ln>
                            <a:effectLst/>
                          </wps:spPr>
                          <wps:bodyPr lIns="531100" tIns="69274" rIns="69274" bIns="69274" rtlCol="0" anchor="ctr"/>
                        </wps:wsp>
                        <wps:wsp>
                          <wps:cNvPr id="60568425" name="TextBox 23">
                            <a:extLst>
                              <a:ext uri="{FF2B5EF4-FFF2-40B4-BE49-F238E27FC236}">
                                <a16:creationId xmlns:a16="http://schemas.microsoft.com/office/drawing/2014/main" id="{21B50B6C-7652-2A20-7682-8AE0F016B4C2}"/>
                              </a:ext>
                            </a:extLst>
                          </wps:cNvPr>
                          <wps:cNvSpPr txBox="1"/>
                          <wps:spPr>
                            <a:xfrm>
                              <a:off x="386924" y="2334388"/>
                              <a:ext cx="5102225" cy="427355"/>
                            </a:xfrm>
                            <a:prstGeom prst="rect">
                              <a:avLst/>
                            </a:prstGeom>
                            <a:noFill/>
                          </wps:spPr>
                          <wps:txbx>
                            <w:txbxContent>
                              <w:p w14:paraId="07B6EA03" w14:textId="77777777" w:rsidR="000D0E14" w:rsidRDefault="000D0E14" w:rsidP="000D0E14">
                                <w:pPr>
                                  <w:rPr>
                                    <w:rFonts w:ascii="Aptos" w:hAnsi="Aptos"/>
                                    <w:b/>
                                    <w:bCs/>
                                    <w:color w:val="FFFFFF"/>
                                    <w:kern w:val="0"/>
                                    <w:sz w:val="28"/>
                                    <w:szCs w:val="28"/>
                                    <w14:ligatures w14:val="none"/>
                                  </w:rPr>
                                </w:pPr>
                                <w:r>
                                  <w:rPr>
                                    <w:rFonts w:ascii="Aptos" w:hAnsi="Aptos"/>
                                    <w:b/>
                                    <w:bCs/>
                                    <w:color w:val="FFFFFF"/>
                                    <w:sz w:val="28"/>
                                    <w:szCs w:val="28"/>
                                  </w:rPr>
                                  <w:t>Summary of what we heard so far</w:t>
                                </w:r>
                              </w:p>
                            </w:txbxContent>
                          </wps:txbx>
                          <wps:bodyPr wrap="square" lIns="91440" tIns="45720" rIns="91440" bIns="45720" rtlCol="0" anchor="t">
                            <a:spAutoFit/>
                          </wps:bodyPr>
                        </wps:wsp>
                        <wps:wsp>
                          <wps:cNvPr id="1141331692" name="Google Shape;494;p3">
                            <a:extLst>
                              <a:ext uri="{FF2B5EF4-FFF2-40B4-BE49-F238E27FC236}">
                                <a16:creationId xmlns:a16="http://schemas.microsoft.com/office/drawing/2014/main" id="{4C3F8A34-5B70-234F-622E-8FFCB4E486B0}"/>
                              </a:ext>
                            </a:extLst>
                          </wps:cNvPr>
                          <wps:cNvSpPr>
                            <a:spLocks noChangeAspect="1"/>
                          </wps:cNvSpPr>
                          <wps:spPr>
                            <a:xfrm>
                              <a:off x="95347" y="2376248"/>
                              <a:ext cx="270400" cy="251573"/>
                            </a:xfrm>
                            <a:custGeom>
                              <a:avLst/>
                              <a:gdLst/>
                              <a:ahLst/>
                              <a:cxnLst/>
                              <a:rect l="l" t="t" r="r" b="b"/>
                              <a:pathLst>
                                <a:path w="73" h="68" extrusionOk="0">
                                  <a:moveTo>
                                    <a:pt x="13" y="39"/>
                                  </a:moveTo>
                                  <a:cubicBezTo>
                                    <a:pt x="8" y="39"/>
                                    <a:pt x="8" y="39"/>
                                    <a:pt x="8" y="39"/>
                                  </a:cubicBezTo>
                                  <a:cubicBezTo>
                                    <a:pt x="4" y="39"/>
                                    <a:pt x="0" y="37"/>
                                    <a:pt x="0" y="33"/>
                                  </a:cubicBezTo>
                                  <a:cubicBezTo>
                                    <a:pt x="0" y="29"/>
                                    <a:pt x="0" y="19"/>
                                    <a:pt x="5" y="19"/>
                                  </a:cubicBezTo>
                                  <a:cubicBezTo>
                                    <a:pt x="6" y="19"/>
                                    <a:pt x="10" y="22"/>
                                    <a:pt x="15" y="22"/>
                                  </a:cubicBezTo>
                                  <a:cubicBezTo>
                                    <a:pt x="17" y="22"/>
                                    <a:pt x="18" y="22"/>
                                    <a:pt x="20" y="21"/>
                                  </a:cubicBezTo>
                                  <a:cubicBezTo>
                                    <a:pt x="20" y="22"/>
                                    <a:pt x="20" y="23"/>
                                    <a:pt x="20" y="24"/>
                                  </a:cubicBezTo>
                                  <a:cubicBezTo>
                                    <a:pt x="20" y="27"/>
                                    <a:pt x="21" y="31"/>
                                    <a:pt x="23" y="34"/>
                                  </a:cubicBezTo>
                                  <a:cubicBezTo>
                                    <a:pt x="19" y="34"/>
                                    <a:pt x="15" y="36"/>
                                    <a:pt x="13" y="39"/>
                                  </a:cubicBezTo>
                                  <a:close/>
                                  <a:moveTo>
                                    <a:pt x="15" y="19"/>
                                  </a:moveTo>
                                  <a:cubicBezTo>
                                    <a:pt x="10" y="19"/>
                                    <a:pt x="5" y="15"/>
                                    <a:pt x="5" y="9"/>
                                  </a:cubicBezTo>
                                  <a:cubicBezTo>
                                    <a:pt x="5" y="4"/>
                                    <a:pt x="10" y="0"/>
                                    <a:pt x="15" y="0"/>
                                  </a:cubicBezTo>
                                  <a:cubicBezTo>
                                    <a:pt x="20" y="0"/>
                                    <a:pt x="25" y="4"/>
                                    <a:pt x="25" y="9"/>
                                  </a:cubicBezTo>
                                  <a:cubicBezTo>
                                    <a:pt x="25" y="15"/>
                                    <a:pt x="20" y="19"/>
                                    <a:pt x="15" y="19"/>
                                  </a:cubicBezTo>
                                  <a:close/>
                                  <a:moveTo>
                                    <a:pt x="53" y="68"/>
                                  </a:moveTo>
                                  <a:cubicBezTo>
                                    <a:pt x="20" y="68"/>
                                    <a:pt x="20" y="68"/>
                                    <a:pt x="20" y="68"/>
                                  </a:cubicBezTo>
                                  <a:cubicBezTo>
                                    <a:pt x="14" y="68"/>
                                    <a:pt x="10" y="64"/>
                                    <a:pt x="10" y="58"/>
                                  </a:cubicBezTo>
                                  <a:cubicBezTo>
                                    <a:pt x="10" y="49"/>
                                    <a:pt x="12" y="36"/>
                                    <a:pt x="23" y="36"/>
                                  </a:cubicBezTo>
                                  <a:cubicBezTo>
                                    <a:pt x="25" y="36"/>
                                    <a:pt x="29" y="41"/>
                                    <a:pt x="37" y="41"/>
                                  </a:cubicBezTo>
                                  <a:cubicBezTo>
                                    <a:pt x="44" y="41"/>
                                    <a:pt x="49" y="36"/>
                                    <a:pt x="50" y="36"/>
                                  </a:cubicBezTo>
                                  <a:cubicBezTo>
                                    <a:pt x="62" y="36"/>
                                    <a:pt x="64" y="49"/>
                                    <a:pt x="64" y="58"/>
                                  </a:cubicBezTo>
                                  <a:cubicBezTo>
                                    <a:pt x="64" y="64"/>
                                    <a:pt x="60" y="68"/>
                                    <a:pt x="53" y="68"/>
                                  </a:cubicBezTo>
                                  <a:close/>
                                  <a:moveTo>
                                    <a:pt x="37" y="39"/>
                                  </a:moveTo>
                                  <a:cubicBezTo>
                                    <a:pt x="29" y="39"/>
                                    <a:pt x="22" y="32"/>
                                    <a:pt x="22" y="24"/>
                                  </a:cubicBezTo>
                                  <a:cubicBezTo>
                                    <a:pt x="22" y="16"/>
                                    <a:pt x="29" y="9"/>
                                    <a:pt x="37" y="9"/>
                                  </a:cubicBezTo>
                                  <a:cubicBezTo>
                                    <a:pt x="45" y="9"/>
                                    <a:pt x="51" y="16"/>
                                    <a:pt x="51" y="24"/>
                                  </a:cubicBezTo>
                                  <a:cubicBezTo>
                                    <a:pt x="51" y="32"/>
                                    <a:pt x="45" y="39"/>
                                    <a:pt x="37" y="39"/>
                                  </a:cubicBezTo>
                                  <a:close/>
                                  <a:moveTo>
                                    <a:pt x="59" y="19"/>
                                  </a:moveTo>
                                  <a:cubicBezTo>
                                    <a:pt x="53" y="19"/>
                                    <a:pt x="49" y="15"/>
                                    <a:pt x="49" y="9"/>
                                  </a:cubicBezTo>
                                  <a:cubicBezTo>
                                    <a:pt x="49" y="4"/>
                                    <a:pt x="53" y="0"/>
                                    <a:pt x="59" y="0"/>
                                  </a:cubicBezTo>
                                  <a:cubicBezTo>
                                    <a:pt x="64" y="0"/>
                                    <a:pt x="68" y="4"/>
                                    <a:pt x="68" y="9"/>
                                  </a:cubicBezTo>
                                  <a:cubicBezTo>
                                    <a:pt x="68" y="15"/>
                                    <a:pt x="64" y="19"/>
                                    <a:pt x="59" y="19"/>
                                  </a:cubicBezTo>
                                  <a:close/>
                                  <a:moveTo>
                                    <a:pt x="66" y="39"/>
                                  </a:moveTo>
                                  <a:cubicBezTo>
                                    <a:pt x="61" y="39"/>
                                    <a:pt x="61" y="39"/>
                                    <a:pt x="61" y="39"/>
                                  </a:cubicBezTo>
                                  <a:cubicBezTo>
                                    <a:pt x="58" y="36"/>
                                    <a:pt x="55" y="34"/>
                                    <a:pt x="51" y="34"/>
                                  </a:cubicBezTo>
                                  <a:cubicBezTo>
                                    <a:pt x="53" y="31"/>
                                    <a:pt x="54" y="27"/>
                                    <a:pt x="54" y="24"/>
                                  </a:cubicBezTo>
                                  <a:cubicBezTo>
                                    <a:pt x="54" y="23"/>
                                    <a:pt x="54" y="22"/>
                                    <a:pt x="54" y="21"/>
                                  </a:cubicBezTo>
                                  <a:cubicBezTo>
                                    <a:pt x="55" y="22"/>
                                    <a:pt x="57" y="22"/>
                                    <a:pt x="59" y="22"/>
                                  </a:cubicBezTo>
                                  <a:cubicBezTo>
                                    <a:pt x="64" y="22"/>
                                    <a:pt x="68" y="19"/>
                                    <a:pt x="69" y="19"/>
                                  </a:cubicBezTo>
                                  <a:cubicBezTo>
                                    <a:pt x="73" y="19"/>
                                    <a:pt x="73" y="29"/>
                                    <a:pt x="73" y="33"/>
                                  </a:cubicBezTo>
                                  <a:cubicBezTo>
                                    <a:pt x="73" y="37"/>
                                    <a:pt x="70" y="39"/>
                                    <a:pt x="66" y="39"/>
                                  </a:cubicBezTo>
                                  <a:close/>
                                </a:path>
                              </a:pathLst>
                            </a:custGeom>
                            <a:solidFill>
                              <a:schemeClr val="bg1"/>
                            </a:solidFill>
                            <a:ln>
                              <a:noFill/>
                            </a:ln>
                          </wps:spPr>
                          <wps:bodyPr spcFirstLastPara="1" wrap="square" lIns="121900" tIns="60933" rIns="121900" bIns="60933" anchor="t" anchorCtr="0">
                            <a:noAutofit/>
                          </wps:bodyPr>
                        </wps:wsp>
                      </wpg:grpSp>
                    </wpg:wgp>
                  </a:graphicData>
                </a:graphic>
              </wp:anchor>
            </w:drawing>
          </mc:Choice>
          <mc:Fallback>
            <w:pict>
              <v:group w14:anchorId="6C4FB85E" id="Group 29" o:spid="_x0000_s1065" alt="decorative " style="position:absolute;margin-left:-56.75pt;margin-top:220.75pt;width:932.5pt;height:271.55pt;z-index:251765760" coordorigin=",23221" coordsize="118433,344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">
                <v:rect id="Rectangle 750838144" o:spid="_x0000_s1066" style="position:absolute;left:15;top:26876;width:118418;height:30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" fillcolor="#fcf5f2" stroked="f" strokeweight="1pt">
                  <v:textbox inset="1.92428mm,1.92428mm,1.92428mm,1.92428mm">
                    <w:txbxContent>
                      <w:p w14:paraId="1D1371BE" w14:textId="77777777" w:rsidR="00D75272" w:rsidRDefault="00D75272"/>
                    </w:txbxContent>
                  </v:textbox>
                </v:rect>
                <v:group id="Group 1441238770" o:spid="_x0000_s1067" style="position:absolute;top:23221;width:118417;height:32924" coordorigin=",23221" coordsize="118417,32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">
                  <v:shape id="TextBox 15" o:spid="_x0000_s1068" type="#_x0000_t202" style="position:absolute;left:227;top:24755;width:117100;height:3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" filled="f" stroked="f">
                    <v:textbox style="mso-fit-shape-to-text:t">
                      <w:txbxContent>
                        <w:p w14:paraId="2E759F8C" w14:textId="77777777" w:rsidR="000D0E14" w:rsidRDefault="000D0E14" w:rsidP="000D0E14">
                          <w:pPr>
                            <w:kinsoku w:val="0"/>
                            <w:overflowPunct w:val="0"/>
                            <w:textAlignment w:val="baseline"/>
                            <w:rPr>
                              <w:rFonts w:ascii="Aptos" w:eastAsia="Calibri" w:hAnsi="Aptos" w:cs="Calibri"/>
                              <w:color w:val="632D09"/>
                              <w:kern w:val="0"/>
                              <w:sz w:val="24"/>
                              <w:szCs w:val="24"/>
                              <w14:ligatures w14:val="none"/>
                            </w:rPr>
                          </w:pPr>
                          <w:r>
                            <w:rPr>
                              <w:rFonts w:ascii="Aptos" w:eastAsia="Calibri" w:hAnsi="Aptos" w:cs="Calibri"/>
                              <w:color w:val="632D09"/>
                            </w:rPr>
                            <w:t>Insights from this first stage of consultation have informed the design of the program. A summary of what we heard:</w:t>
                          </w:r>
                        </w:p>
                        <w:p w14:paraId="71768DBB" w14:textId="77777777" w:rsidR="000D0E14" w:rsidRDefault="000D0E14" w:rsidP="000D0E14">
                          <w:pPr>
                            <w:pStyle w:val="ListParagraph"/>
                            <w:numPr>
                              <w:ilvl w:val="0"/>
                              <w:numId w:val="8"/>
                            </w:numPr>
                            <w:kinsoku w:val="0"/>
                            <w:overflowPunct w:val="0"/>
                            <w:spacing w:after="0" w:line="288" w:lineRule="auto"/>
                            <w:textAlignment w:val="baseline"/>
                            <w:rPr>
                              <w:rFonts w:ascii="Aptos" w:hAnsi="Aptos"/>
                              <w:color w:val="632D09"/>
                              <w:kern w:val="24"/>
                              <w:lang w:val="en-US"/>
                            </w:rPr>
                          </w:pPr>
                          <w:r>
                            <w:rPr>
                              <w:rFonts w:ascii="Aptos" w:hAnsi="Aptos"/>
                              <w:color w:val="632D09"/>
                              <w:kern w:val="24"/>
                              <w:lang w:val="en-US"/>
                            </w:rPr>
                            <w:t>Nations appreciated the program’s focus on self-determination and enhanced agency, as it is Nation-led.</w:t>
                          </w:r>
                        </w:p>
                        <w:p w14:paraId="6C2830E6" w14:textId="77777777" w:rsidR="000D0E14" w:rsidRDefault="000D0E14" w:rsidP="000D0E14">
                          <w:pPr>
                            <w:pStyle w:val="ListParagraph"/>
                            <w:numPr>
                              <w:ilvl w:val="0"/>
                              <w:numId w:val="8"/>
                            </w:numPr>
                            <w:kinsoku w:val="0"/>
                            <w:overflowPunct w:val="0"/>
                            <w:spacing w:after="0" w:line="288" w:lineRule="auto"/>
                            <w:textAlignment w:val="baseline"/>
                            <w:rPr>
                              <w:rFonts w:ascii="Aptos" w:hAnsi="Aptos"/>
                              <w:color w:val="632D09"/>
                              <w:kern w:val="24"/>
                              <w:lang w:val="en-US"/>
                            </w:rPr>
                          </w:pPr>
                          <w:r>
                            <w:rPr>
                              <w:rFonts w:ascii="Aptos" w:hAnsi="Aptos"/>
                              <w:color w:val="632D09"/>
                              <w:kern w:val="24"/>
                              <w:lang w:val="en-US"/>
                            </w:rPr>
                            <w:t>Emphasis on a more transparent, inclusive, and respectful process for Cultural Flows planning, funding, land management, and defining Cultural economies.</w:t>
                          </w:r>
                        </w:p>
                        <w:p w14:paraId="5CE8CC08" w14:textId="77777777" w:rsidR="000D0E14" w:rsidRDefault="000D0E14" w:rsidP="000D0E14">
                          <w:pPr>
                            <w:pStyle w:val="ListParagraph"/>
                            <w:numPr>
                              <w:ilvl w:val="0"/>
                              <w:numId w:val="8"/>
                            </w:numPr>
                            <w:kinsoku w:val="0"/>
                            <w:overflowPunct w:val="0"/>
                            <w:spacing w:after="0" w:line="288" w:lineRule="auto"/>
                            <w:textAlignment w:val="baseline"/>
                            <w:rPr>
                              <w:rFonts w:ascii="Aptos" w:hAnsi="Aptos"/>
                              <w:color w:val="632D09"/>
                              <w:kern w:val="24"/>
                              <w:lang w:val="en-US"/>
                            </w:rPr>
                          </w:pPr>
                          <w:r>
                            <w:rPr>
                              <w:rFonts w:ascii="Aptos" w:hAnsi="Aptos"/>
                              <w:color w:val="632D09"/>
                              <w:kern w:val="24"/>
                              <w:lang w:val="en-US"/>
                            </w:rPr>
                            <w:t>Address issues through comprehensive consultation, clear guidelines, and robust dispute resolution frameworks to build trust with Basin First Nations.</w:t>
                          </w:r>
                        </w:p>
                        <w:p w14:paraId="69E83F12" w14:textId="77777777" w:rsidR="000D0E14" w:rsidRDefault="000D0E14" w:rsidP="000D0E14">
                          <w:pPr>
                            <w:pStyle w:val="ListParagraph"/>
                            <w:numPr>
                              <w:ilvl w:val="0"/>
                              <w:numId w:val="8"/>
                            </w:numPr>
                            <w:kinsoku w:val="0"/>
                            <w:overflowPunct w:val="0"/>
                            <w:spacing w:after="0" w:line="288" w:lineRule="auto"/>
                            <w:textAlignment w:val="baseline"/>
                            <w:rPr>
                              <w:rFonts w:ascii="Aptos" w:hAnsi="Aptos"/>
                              <w:color w:val="632D09"/>
                              <w:kern w:val="24"/>
                              <w:lang w:val="en-US"/>
                            </w:rPr>
                          </w:pPr>
                          <w:r>
                            <w:rPr>
                              <w:rFonts w:ascii="Aptos" w:hAnsi="Aptos"/>
                              <w:color w:val="632D09"/>
                              <w:kern w:val="24"/>
                              <w:lang w:val="en-US"/>
                            </w:rPr>
                            <w:t>Key improvements suggested:</w:t>
                          </w:r>
                        </w:p>
                        <w:p w14:paraId="0DC89286" w14:textId="77777777" w:rsidR="000D0E14" w:rsidRDefault="000D0E14" w:rsidP="000D0E14">
                          <w:pPr>
                            <w:pStyle w:val="ListParagraph"/>
                            <w:numPr>
                              <w:ilvl w:val="1"/>
                              <w:numId w:val="8"/>
                            </w:numPr>
                            <w:kinsoku w:val="0"/>
                            <w:overflowPunct w:val="0"/>
                            <w:spacing w:after="0" w:line="288" w:lineRule="auto"/>
                            <w:textAlignment w:val="baseline"/>
                            <w:rPr>
                              <w:rFonts w:ascii="Aptos" w:eastAsia="Calibri" w:hAnsi="Aptos" w:cs="Calibri"/>
                              <w:color w:val="632D09"/>
                              <w:lang w:val="en-US"/>
                            </w:rPr>
                          </w:pPr>
                          <w:r>
                            <w:rPr>
                              <w:rFonts w:ascii="Aptos" w:eastAsia="Calibri" w:hAnsi="Aptos" w:cs="Calibri"/>
                              <w:color w:val="632D09"/>
                              <w:lang w:val="en-US"/>
                            </w:rPr>
                            <w:t xml:space="preserve">Increase </w:t>
                          </w:r>
                          <w:proofErr w:type="gramStart"/>
                          <w:r>
                            <w:rPr>
                              <w:rFonts w:ascii="Aptos" w:eastAsia="Calibri" w:hAnsi="Aptos" w:cs="Calibri"/>
                              <w:color w:val="632D09"/>
                              <w:lang w:val="en-US"/>
                            </w:rPr>
                            <w:t>funding  and</w:t>
                          </w:r>
                          <w:proofErr w:type="gramEnd"/>
                          <w:r>
                            <w:rPr>
                              <w:rFonts w:ascii="Aptos" w:eastAsia="Calibri" w:hAnsi="Aptos" w:cs="Calibri"/>
                              <w:color w:val="632D09"/>
                              <w:lang w:val="en-US"/>
                            </w:rPr>
                            <w:t xml:space="preserve"> offer flexible options for </w:t>
                          </w:r>
                          <w:proofErr w:type="gramStart"/>
                          <w:r>
                            <w:rPr>
                              <w:rFonts w:ascii="Aptos" w:eastAsia="Calibri" w:hAnsi="Aptos" w:cs="Calibri"/>
                              <w:color w:val="632D09"/>
                              <w:lang w:val="en-US"/>
                            </w:rPr>
                            <w:t>project  including</w:t>
                          </w:r>
                          <w:proofErr w:type="gramEnd"/>
                          <w:r>
                            <w:rPr>
                              <w:rFonts w:ascii="Aptos" w:eastAsia="Calibri" w:hAnsi="Aptos" w:cs="Calibri"/>
                              <w:color w:val="632D09"/>
                              <w:lang w:val="en-US"/>
                            </w:rPr>
                            <w:t xml:space="preserve"> extending timelines.</w:t>
                          </w:r>
                        </w:p>
                        <w:p w14:paraId="62A9D141" w14:textId="77777777" w:rsidR="000D0E14" w:rsidRDefault="000D0E14" w:rsidP="000D0E14">
                          <w:pPr>
                            <w:pStyle w:val="ListParagraph"/>
                            <w:numPr>
                              <w:ilvl w:val="1"/>
                              <w:numId w:val="8"/>
                            </w:numPr>
                            <w:kinsoku w:val="0"/>
                            <w:overflowPunct w:val="0"/>
                            <w:spacing w:after="0" w:line="288" w:lineRule="auto"/>
                            <w:textAlignment w:val="baseline"/>
                            <w:rPr>
                              <w:rFonts w:ascii="Aptos" w:eastAsia="Calibri" w:hAnsi="Aptos" w:cs="Calibri"/>
                              <w:color w:val="632D09"/>
                              <w:lang w:val="en-US"/>
                            </w:rPr>
                          </w:pPr>
                          <w:r>
                            <w:rPr>
                              <w:rFonts w:ascii="Aptos" w:eastAsia="Calibri" w:hAnsi="Aptos" w:cs="Calibri"/>
                              <w:color w:val="632D09"/>
                              <w:lang w:val="en-US"/>
                            </w:rPr>
                            <w:t>Allow Nations to come together and apply as a consortium or group.</w:t>
                          </w:r>
                        </w:p>
                        <w:p w14:paraId="27CD9BC2" w14:textId="77777777" w:rsidR="000D0E14" w:rsidRDefault="000D0E14" w:rsidP="000D0E14">
                          <w:pPr>
                            <w:pStyle w:val="ListParagraph"/>
                            <w:numPr>
                              <w:ilvl w:val="1"/>
                              <w:numId w:val="8"/>
                            </w:numPr>
                            <w:kinsoku w:val="0"/>
                            <w:overflowPunct w:val="0"/>
                            <w:spacing w:after="0" w:line="288" w:lineRule="auto"/>
                            <w:textAlignment w:val="baseline"/>
                            <w:rPr>
                              <w:rFonts w:ascii="Aptos" w:hAnsi="Aptos"/>
                              <w:color w:val="632D09"/>
                              <w:kern w:val="24"/>
                              <w:lang w:val="en-US"/>
                            </w:rPr>
                          </w:pPr>
                          <w:r>
                            <w:rPr>
                              <w:rFonts w:ascii="Aptos" w:hAnsi="Aptos"/>
                              <w:color w:val="632D09"/>
                              <w:kern w:val="24"/>
                              <w:lang w:val="en-US"/>
                            </w:rPr>
                            <w:t>Provide specialist support in areas like application writing, budgeting, governance, compliance, water management, and Cultural Flows planning.</w:t>
                          </w:r>
                        </w:p>
                        <w:p w14:paraId="15DD1F98" w14:textId="77777777" w:rsidR="000D0E14" w:rsidRDefault="000D0E14" w:rsidP="000D0E14">
                          <w:pPr>
                            <w:pStyle w:val="ListParagraph"/>
                            <w:numPr>
                              <w:ilvl w:val="1"/>
                              <w:numId w:val="8"/>
                            </w:numPr>
                            <w:kinsoku w:val="0"/>
                            <w:overflowPunct w:val="0"/>
                            <w:spacing w:after="0" w:line="288" w:lineRule="auto"/>
                            <w:textAlignment w:val="baseline"/>
                            <w:rPr>
                              <w:rFonts w:ascii="Aptos" w:hAnsi="Aptos"/>
                              <w:color w:val="632D09"/>
                              <w:kern w:val="24"/>
                              <w:lang w:val="en-US"/>
                            </w:rPr>
                          </w:pPr>
                          <w:r>
                            <w:rPr>
                              <w:rFonts w:ascii="Aptos" w:hAnsi="Aptos"/>
                              <w:color w:val="632D09"/>
                              <w:kern w:val="24"/>
                              <w:lang w:val="en-US"/>
                            </w:rPr>
                            <w:t>Create resources, such as case studies and examples of successful projects.</w:t>
                          </w:r>
                        </w:p>
                        <w:p w14:paraId="5F11D3F2" w14:textId="77777777" w:rsidR="000D0E14" w:rsidRDefault="000D0E14" w:rsidP="000D0E14">
                          <w:pPr>
                            <w:pStyle w:val="ListParagraph"/>
                            <w:numPr>
                              <w:ilvl w:val="1"/>
                              <w:numId w:val="8"/>
                            </w:numPr>
                            <w:kinsoku w:val="0"/>
                            <w:overflowPunct w:val="0"/>
                            <w:spacing w:after="0" w:line="288" w:lineRule="auto"/>
                            <w:textAlignment w:val="baseline"/>
                            <w:rPr>
                              <w:rFonts w:ascii="Aptos" w:hAnsi="Aptos"/>
                              <w:color w:val="632D09"/>
                              <w:kern w:val="24"/>
                              <w:lang w:val="en-US"/>
                            </w:rPr>
                          </w:pPr>
                          <w:r>
                            <w:rPr>
                              <w:rFonts w:ascii="Aptos" w:hAnsi="Aptos"/>
                              <w:color w:val="632D09"/>
                              <w:kern w:val="24"/>
                              <w:lang w:val="en-US"/>
                            </w:rPr>
                            <w:t>Establish regular monitoring and evaluation to ensure Nations meet their goals.</w:t>
                          </w:r>
                        </w:p>
                        <w:p w14:paraId="49FCE0ED" w14:textId="77777777" w:rsidR="000D0E14" w:rsidRDefault="000D0E14" w:rsidP="000D0E14">
                          <w:pPr>
                            <w:pStyle w:val="ListParagraph"/>
                            <w:numPr>
                              <w:ilvl w:val="1"/>
                              <w:numId w:val="8"/>
                            </w:numPr>
                            <w:kinsoku w:val="0"/>
                            <w:overflowPunct w:val="0"/>
                            <w:spacing w:after="0" w:line="288" w:lineRule="auto"/>
                            <w:textAlignment w:val="baseline"/>
                            <w:rPr>
                              <w:rFonts w:ascii="Aptos" w:hAnsi="Aptos"/>
                              <w:color w:val="632D09"/>
                              <w:kern w:val="24"/>
                              <w:lang w:val="en-US"/>
                            </w:rPr>
                          </w:pPr>
                          <w:r>
                            <w:rPr>
                              <w:rFonts w:ascii="Aptos" w:hAnsi="Aptos"/>
                              <w:color w:val="632D09"/>
                              <w:kern w:val="24"/>
                              <w:lang w:val="en-US"/>
                            </w:rPr>
                            <w:t>Offer ongoing feedback and support for continuous improvement in Cultural Flows plans.</w:t>
                          </w:r>
                        </w:p>
                        <w:p w14:paraId="054DC12A" w14:textId="77777777" w:rsidR="000D0E14" w:rsidRDefault="000D0E14" w:rsidP="000D0E14">
                          <w:pPr>
                            <w:pStyle w:val="ListParagraph"/>
                            <w:numPr>
                              <w:ilvl w:val="1"/>
                              <w:numId w:val="8"/>
                            </w:numPr>
                            <w:kinsoku w:val="0"/>
                            <w:overflowPunct w:val="0"/>
                            <w:spacing w:after="0" w:line="288" w:lineRule="auto"/>
                            <w:textAlignment w:val="baseline"/>
                            <w:rPr>
                              <w:rFonts w:ascii="Aptos" w:hAnsi="Aptos"/>
                              <w:color w:val="632D09"/>
                              <w:kern w:val="24"/>
                              <w:lang w:val="en-US"/>
                            </w:rPr>
                          </w:pPr>
                          <w:r>
                            <w:rPr>
                              <w:rFonts w:ascii="Aptos" w:hAnsi="Aptos"/>
                              <w:color w:val="632D09"/>
                              <w:kern w:val="24"/>
                              <w:lang w:val="en-US"/>
                            </w:rPr>
                            <w:t>The program design enables Nations to strengthen their role in water governance, aligning with their aspirations and leading to outcomes that reflect their cultural values and priorities.</w:t>
                          </w:r>
                        </w:p>
                        <w:p w14:paraId="12F80C4D" w14:textId="1A6E8249" w:rsidR="000D0E14" w:rsidRDefault="000D0E14" w:rsidP="000D0E14">
                          <w:pPr>
                            <w:kinsoku w:val="0"/>
                            <w:overflowPunct w:val="0"/>
                            <w:spacing w:line="288" w:lineRule="auto"/>
                            <w:textAlignment w:val="baseline"/>
                            <w:rPr>
                              <w:rFonts w:ascii="Aptos" w:eastAsia="Calibri" w:hAnsi="Aptos" w:cs="Calibri"/>
                              <w:color w:val="632D09"/>
                              <w:kern w:val="0"/>
                            </w:rPr>
                          </w:pPr>
                          <w:r>
                            <w:rPr>
                              <w:rFonts w:ascii="Aptos" w:eastAsia="Calibri" w:hAnsi="Aptos" w:cs="Calibri"/>
                              <w:color w:val="632D09"/>
                            </w:rPr>
                            <w:t>A full “What We Heard” report will be published in the coming months. </w:t>
                          </w:r>
                        </w:p>
                      </w:txbxContent>
                    </v:textbox>
                  </v:shape>
                  <v:shape id="Rectangle: Top Corners Rounded 279400095" o:spid="_x0000_s1069" style="position:absolute;top:23221;width:118417;height:3578;visibility:visible;mso-wrap-style:square;v-text-anchor:middle" coordsize="11841741,357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" path="m59640,l11782101,v32938,,59640,26702,59640,59640l11841741,357835r,l,357835r,l,59640c,26702,26702,,59640,xe" fillcolor="#d46d44" stroked="f" strokeweight="1pt">
                    <v:stroke joinstyle="miter"/>
                    <v:path arrowok="t" o:connecttype="custom" o:connectlocs="59640,0;11782101,0;11841741,59640;11841741,357835;11841741,357835;0,357835;0,357835;0,59640;59640,0" o:connectangles="0,0,0,0,0,0,0,0,0"/>
                  </v:shape>
                  <v:shape id="TextBox 23" o:spid="_x0000_s1070" type="#_x0000_t202" style="position:absolute;left:3869;top:23343;width:51022;height:4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" filled="f" stroked="f">
                    <v:textbox style="mso-fit-shape-to-text:t">
                      <w:txbxContent>
                        <w:p w14:paraId="07B6EA03" w14:textId="77777777" w:rsidR="000D0E14" w:rsidRDefault="000D0E14" w:rsidP="000D0E14">
                          <w:pPr>
                            <w:rPr>
                              <w:rFonts w:ascii="Aptos" w:hAnsi="Aptos"/>
                              <w:b/>
                              <w:bCs/>
                              <w:color w:val="FFFFFF"/>
                              <w:kern w:val="0"/>
                              <w:sz w:val="28"/>
                              <w:szCs w:val="28"/>
                              <w14:ligatures w14:val="none"/>
                            </w:rPr>
                          </w:pPr>
                          <w:r>
                            <w:rPr>
                              <w:rFonts w:ascii="Aptos" w:hAnsi="Aptos"/>
                              <w:b/>
                              <w:bCs/>
                              <w:color w:val="FFFFFF"/>
                              <w:sz w:val="28"/>
                              <w:szCs w:val="28"/>
                            </w:rPr>
                            <w:t>Summary of what we heard so far</w:t>
                          </w:r>
                        </w:p>
                      </w:txbxContent>
                    </v:textbox>
                  </v:shape>
                  <v:shape id="Google Shape;494;p3" o:spid="_x0000_s1071" style="position:absolute;left:953;top:23762;width:2704;height:2516;visibility:visible;mso-wrap-style:square;v-text-anchor:top" coordsize="7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" path="m13,39v-5,,-5,,-5,c4,39,,37,,33,,29,,19,5,19v1,,5,3,10,3c17,22,18,22,20,21v,1,,2,,3c20,27,21,31,23,34v-4,,-8,2,-10,5xm15,19c10,19,5,15,5,9,5,4,10,,15,v5,,10,4,10,9c25,15,20,19,15,19xm53,68v-33,,-33,,-33,c14,68,10,64,10,58v,-9,2,-22,13,-22c25,36,29,41,37,41v7,,12,-5,13,-5c62,36,64,49,64,58v,6,-4,10,-11,10xm37,39c29,39,22,32,22,24,22,16,29,9,37,9v8,,14,7,14,15c51,32,45,39,37,39xm59,19c53,19,49,15,49,9,49,4,53,,59,v5,,9,4,9,9c68,15,64,19,59,19xm66,39v-5,,-5,,-5,c58,36,55,34,51,34v2,-3,3,-7,3,-10c54,23,54,22,54,21v1,1,3,1,5,1c64,22,68,19,69,19v4,,4,10,4,14c73,37,70,39,66,39xe" fillcolor="white [3212]" stroked="f">
                    <v:path arrowok="t" o:extrusionok="f"/>
                    <o:lock v:ext="edit" aspectratio="t"/>
                  </v:shape>
                </v:group>
              </v:group>
            </w:pict>
          </mc:Fallback>
        </mc:AlternateContent>
      </w:r>
      <w:r w:rsidR="000D0E14" w:rsidRPr="000D0E14">
        <w:rPr>
          <w:noProof/>
        </w:rPr>
        <mc:AlternateContent>
          <mc:Choice Requires="wpg">
            <w:drawing>
              <wp:anchor distT="0" distB="0" distL="114300" distR="114300" simplePos="0" relativeHeight="251763712" behindDoc="0" locked="0" layoutInCell="1" allowOverlap="1" wp14:anchorId="2F375F6E" wp14:editId="7324AE22">
                <wp:simplePos x="0" y="0"/>
                <wp:positionH relativeFrom="column">
                  <wp:posOffset>11333480</wp:posOffset>
                </wp:positionH>
                <wp:positionV relativeFrom="paragraph">
                  <wp:posOffset>314325</wp:posOffset>
                </wp:positionV>
                <wp:extent cx="5807710" cy="2232660"/>
                <wp:effectExtent l="38100" t="0" r="2540" b="0"/>
                <wp:wrapNone/>
                <wp:docPr id="34" name="Group 33" descr="decorative ">
                  <a:extLst xmlns:a="http://schemas.openxmlformats.org/drawingml/2006/main">
                    <a:ext uri="{FF2B5EF4-FFF2-40B4-BE49-F238E27FC236}">
                      <a16:creationId xmlns:a16="http://schemas.microsoft.com/office/drawing/2014/main" id="{861F3DB3-24DC-11F0-1C4D-D37839C81C34}"/>
                    </a:ext>
                  </a:extLst>
                </wp:docPr>
                <wp:cNvGraphicFramePr/>
                <a:graphic xmlns:a="http://schemas.openxmlformats.org/drawingml/2006/main">
                  <a:graphicData uri="http://schemas.microsoft.com/office/word/2010/wordprocessingGroup">
                    <wpg:wgp>
                      <wpg:cNvGrpSpPr/>
                      <wpg:grpSpPr>
                        <a:xfrm>
                          <a:off x="0" y="0"/>
                          <a:ext cx="5807710" cy="2232660"/>
                          <a:chOff x="6032847" y="0"/>
                          <a:chExt cx="5848880" cy="2401373"/>
                        </a:xfrm>
                      </wpg:grpSpPr>
                      <wpg:grpSp>
                        <wpg:cNvPr id="1758945295" name="Group 1758945295">
                          <a:extLst>
                            <a:ext uri="{FF2B5EF4-FFF2-40B4-BE49-F238E27FC236}">
                              <a16:creationId xmlns:a16="http://schemas.microsoft.com/office/drawing/2014/main" id="{9AD3322D-C560-4C61-D62E-6CFAE15E7D1A}"/>
                            </a:ext>
                          </a:extLst>
                        </wpg:cNvPr>
                        <wpg:cNvGrpSpPr/>
                        <wpg:grpSpPr>
                          <a:xfrm>
                            <a:off x="6032847" y="38621"/>
                            <a:ext cx="5848880" cy="2362752"/>
                            <a:chOff x="6032847" y="38621"/>
                            <a:chExt cx="3871210" cy="3436979"/>
                          </a:xfrm>
                        </wpg:grpSpPr>
                        <wpg:grpSp>
                          <wpg:cNvPr id="576627006" name="Group 576627006">
                            <a:extLst>
                              <a:ext uri="{FF2B5EF4-FFF2-40B4-BE49-F238E27FC236}">
                                <a16:creationId xmlns:a16="http://schemas.microsoft.com/office/drawing/2014/main" id="{F33ED254-EB7C-E702-4E7A-51A8A61413B4}"/>
                              </a:ext>
                            </a:extLst>
                          </wpg:cNvPr>
                          <wpg:cNvGrpSpPr/>
                          <wpg:grpSpPr>
                            <a:xfrm>
                              <a:off x="6032847" y="47992"/>
                              <a:ext cx="3871210" cy="3427608"/>
                              <a:chOff x="6032847" y="47992"/>
                              <a:chExt cx="7105297" cy="4888900"/>
                            </a:xfrm>
                          </wpg:grpSpPr>
                          <wps:wsp>
                            <wps:cNvPr id="1375653684" name="Rectangle 1375653684">
                              <a:extLst>
                                <a:ext uri="{FF2B5EF4-FFF2-40B4-BE49-F238E27FC236}">
                                  <a16:creationId xmlns:a16="http://schemas.microsoft.com/office/drawing/2014/main" id="{DD0AF14A-0D8F-FEB0-1E2E-2028C0E975A1}"/>
                                </a:ext>
                              </a:extLst>
                            </wps:cNvPr>
                            <wps:cNvSpPr/>
                            <wps:spPr>
                              <a:xfrm>
                                <a:off x="6033572" y="339335"/>
                                <a:ext cx="7103362" cy="4597557"/>
                              </a:xfrm>
                              <a:prstGeom prst="rect">
                                <a:avLst/>
                              </a:prstGeom>
                              <a:solidFill>
                                <a:srgbClr val="FCF5F2"/>
                              </a:solidFill>
                              <a:ln w="12700" cap="flat" cmpd="sng" algn="ctr">
                                <a:noFill/>
                                <a:prstDash val="solid"/>
                                <a:miter lim="800000"/>
                              </a:ln>
                              <a:effectLst/>
                            </wps:spPr>
                            <wps:txbx>
                              <w:txbxContent>
                                <w:p w14:paraId="594D6364" w14:textId="77777777" w:rsidR="000D0E14" w:rsidRDefault="000D0E14" w:rsidP="000D0E14">
                                  <w:pPr>
                                    <w:spacing w:after="77"/>
                                    <w:rPr>
                                      <w:rFonts w:ascii="Aptos" w:eastAsia="Calibri" w:hAnsi="Aptos" w:cs="Calibri"/>
                                      <w:color w:val="632D09"/>
                                      <w:kern w:val="0"/>
                                      <w:sz w:val="24"/>
                                      <w:szCs w:val="24"/>
                                      <w:lang w:val="en-US"/>
                                      <w14:ligatures w14:val="none"/>
                                    </w:rPr>
                                  </w:pPr>
                                  <w:r>
                                    <w:rPr>
                                      <w:rFonts w:ascii="Aptos" w:eastAsia="Calibri" w:hAnsi="Aptos" w:cs="Calibri"/>
                                      <w:color w:val="632D09"/>
                                      <w:lang w:val="en-US"/>
                                    </w:rPr>
                                    <w:t xml:space="preserve">In June and July 2024, we began discussions with Basin First Nations. </w:t>
                                  </w:r>
                                  <w:r>
                                    <w:rPr>
                                      <w:rFonts w:ascii="Aptos" w:eastAsia="Calibri" w:hAnsi="Aptos" w:cs="Calibri"/>
                                      <w:color w:val="632D09"/>
                                    </w:rPr>
                                    <w:t>We sought Basin First Nations’ input and recommendations through: </w:t>
                                  </w:r>
                                </w:p>
                              </w:txbxContent>
                            </wps:txbx>
                            <wps:bodyPr lIns="69274" tIns="69274" rIns="69274" bIns="69274" rtlCol="0" anchor="t"/>
                          </wps:wsp>
                          <wps:wsp>
                            <wps:cNvPr id="813323264" name="Rectangle: Top Corners Rounded 813323264">
                              <a:extLst>
                                <a:ext uri="{FF2B5EF4-FFF2-40B4-BE49-F238E27FC236}">
                                  <a16:creationId xmlns:a16="http://schemas.microsoft.com/office/drawing/2014/main" id="{91765828-9DD1-1654-D663-9A2CA8538B05}"/>
                                </a:ext>
                              </a:extLst>
                            </wps:cNvPr>
                            <wps:cNvSpPr/>
                            <wps:spPr>
                              <a:xfrm>
                                <a:off x="6032847" y="47992"/>
                                <a:ext cx="7105297" cy="556279"/>
                              </a:xfrm>
                              <a:prstGeom prst="round2SameRect">
                                <a:avLst/>
                              </a:prstGeom>
                              <a:solidFill>
                                <a:srgbClr val="D46D44"/>
                              </a:solidFill>
                              <a:ln w="12700" cap="flat" cmpd="sng" algn="ctr">
                                <a:noFill/>
                                <a:prstDash val="solid"/>
                                <a:miter lim="800000"/>
                              </a:ln>
                              <a:effectLst/>
                            </wps:spPr>
                            <wps:bodyPr lIns="531100" tIns="69274" rIns="69274" bIns="69274" rtlCol="0" anchor="ctr"/>
                          </wps:wsp>
                        </wpg:grpSp>
                        <wps:wsp>
                          <wps:cNvPr id="160171069" name="TextBox 53">
                            <a:extLst>
                              <a:ext uri="{FF2B5EF4-FFF2-40B4-BE49-F238E27FC236}">
                                <a16:creationId xmlns:a16="http://schemas.microsoft.com/office/drawing/2014/main" id="{740EC6ED-0EB7-DE29-CB45-1ABAB09601CC}"/>
                              </a:ext>
                            </a:extLst>
                          </wps:cNvPr>
                          <wps:cNvSpPr txBox="1"/>
                          <wps:spPr>
                            <a:xfrm>
                              <a:off x="6278652" y="38621"/>
                              <a:ext cx="3377076" cy="668628"/>
                            </a:xfrm>
                            <a:prstGeom prst="rect">
                              <a:avLst/>
                            </a:prstGeom>
                            <a:noFill/>
                          </wps:spPr>
                          <wps:txbx>
                            <w:txbxContent>
                              <w:p w14:paraId="35B91AAB" w14:textId="77777777" w:rsidR="000D0E14" w:rsidRDefault="000D0E14" w:rsidP="000D0E14">
                                <w:pPr>
                                  <w:rPr>
                                    <w:rFonts w:ascii="Aptos" w:hAnsi="Aptos"/>
                                    <w:b/>
                                    <w:bCs/>
                                    <w:color w:val="FFFFFF"/>
                                    <w:kern w:val="0"/>
                                    <w:sz w:val="28"/>
                                    <w:szCs w:val="28"/>
                                    <w14:ligatures w14:val="none"/>
                                  </w:rPr>
                                </w:pPr>
                                <w:r>
                                  <w:rPr>
                                    <w:rFonts w:ascii="Aptos" w:hAnsi="Aptos"/>
                                    <w:b/>
                                    <w:bCs/>
                                    <w:color w:val="FFFFFF"/>
                                    <w:sz w:val="28"/>
                                    <w:szCs w:val="28"/>
                                  </w:rPr>
                                  <w:t>Engagement so far in 2024</w:t>
                                </w:r>
                              </w:p>
                            </w:txbxContent>
                          </wps:txbx>
                          <wps:bodyPr wrap="square" lIns="91440" tIns="45720" rIns="91440" bIns="45720" rtlCol="0" anchor="t">
                            <a:spAutoFit/>
                          </wps:bodyPr>
                        </wps:wsp>
                      </wpg:grpSp>
                      <pic:pic xmlns:pic="http://schemas.openxmlformats.org/drawingml/2006/picture">
                        <pic:nvPicPr>
                          <pic:cNvPr id="8702291" name="Graphic 5" descr="Link with solid fill">
                            <a:extLst>
                              <a:ext uri="{FF2B5EF4-FFF2-40B4-BE49-F238E27FC236}">
                                <a16:creationId xmlns:a16="http://schemas.microsoft.com/office/drawing/2014/main" id="{8703F468-0508-D965-1FE4-4E0AD293F454}"/>
                              </a:ext>
                            </a:extLst>
                          </pic:cNvPr>
                          <pic:cNvPicPr>
                            <a:picLocks noChangeAspect="1"/>
                          </pic:cNvPicPr>
                        </pic:nvPicPr>
                        <pic:blipFill>
                          <a:blip r:embed="rId42">
                            <a:extLst>
                              <a:ext uri="{96DAC541-7B7A-43D3-8B79-37D633B846F1}">
                                <asvg:svgBlip xmlns:asvg="http://schemas.microsoft.com/office/drawing/2016/SVG/main" r:embed="rId43"/>
                              </a:ext>
                            </a:extLst>
                          </a:blip>
                          <a:stretch>
                            <a:fillRect/>
                          </a:stretch>
                        </pic:blipFill>
                        <pic:spPr>
                          <a:xfrm rot="18831894">
                            <a:off x="6056453" y="0"/>
                            <a:ext cx="405346" cy="405346"/>
                          </a:xfrm>
                          <a:prstGeom prst="rect">
                            <a:avLst/>
                          </a:prstGeom>
                        </pic:spPr>
                      </pic:pic>
                    </wpg:wgp>
                  </a:graphicData>
                </a:graphic>
              </wp:anchor>
            </w:drawing>
          </mc:Choice>
          <mc:Fallback>
            <w:pict>
              <v:group w14:anchorId="2F375F6E" id="Group 33" o:spid="_x0000_s1072" alt="decorative " style="position:absolute;margin-left:892.4pt;margin-top:24.75pt;width:457.3pt;height:175.8pt;z-index:251763712" coordorigin="60328" coordsize="58488,2401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">
                <v:group id="Group 1758945295" o:spid="_x0000_s1073" style="position:absolute;left:60328;top:386;width:58489;height:23627" coordorigin="60328,386" coordsize="38712,34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">
                  <v:group id="Group 576627006" o:spid="_x0000_s1074" style="position:absolute;left:60328;top:479;width:38712;height:34277" coordorigin="60328,479" coordsize="71052,48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">
                    <v:rect id="Rectangle 1375653684" o:spid="_x0000_s1075" style="position:absolute;left:60335;top:3393;width:71034;height:45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" fillcolor="#fcf5f2" stroked="f" strokeweight="1pt">
                      <v:textbox inset="1.92428mm,1.92428mm,1.92428mm,1.92428mm">
                        <w:txbxContent>
                          <w:p w14:paraId="594D6364" w14:textId="77777777" w:rsidR="000D0E14" w:rsidRDefault="000D0E14" w:rsidP="000D0E14">
                            <w:pPr>
                              <w:spacing w:after="77"/>
                              <w:rPr>
                                <w:rFonts w:ascii="Aptos" w:eastAsia="Calibri" w:hAnsi="Aptos" w:cs="Calibri"/>
                                <w:color w:val="632D09"/>
                                <w:kern w:val="0"/>
                                <w:sz w:val="24"/>
                                <w:szCs w:val="24"/>
                                <w:lang w:val="en-US"/>
                                <w14:ligatures w14:val="none"/>
                              </w:rPr>
                            </w:pPr>
                            <w:r>
                              <w:rPr>
                                <w:rFonts w:ascii="Aptos" w:eastAsia="Calibri" w:hAnsi="Aptos" w:cs="Calibri"/>
                                <w:color w:val="632D09"/>
                                <w:lang w:val="en-US"/>
                              </w:rPr>
                              <w:t xml:space="preserve">In June and July 2024, we began discussions with Basin First Nations. </w:t>
                            </w:r>
                            <w:r>
                              <w:rPr>
                                <w:rFonts w:ascii="Aptos" w:eastAsia="Calibri" w:hAnsi="Aptos" w:cs="Calibri"/>
                                <w:color w:val="632D09"/>
                              </w:rPr>
                              <w:t>We sought Basin First Nations’ input and recommendations through: </w:t>
                            </w:r>
                          </w:p>
                        </w:txbxContent>
                      </v:textbox>
                    </v:rect>
                    <v:shape id="Rectangle: Top Corners Rounded 813323264" o:spid="_x0000_s1076" style="position:absolute;left:60328;top:479;width:71053;height:5563;visibility:visible;mso-wrap-style:square;v-text-anchor:middle" coordsize="7105297,556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" path="m92715,l7012582,v51205,,92715,41510,92715,92715l7105297,556279r,l,556279r,l,92715c,41510,41510,,92715,xe" fillcolor="#d46d44" stroked="f" strokeweight="1pt">
                      <v:stroke joinstyle="miter"/>
                      <v:path arrowok="t" o:connecttype="custom" o:connectlocs="92715,0;7012582,0;7105297,92715;7105297,556279;7105297,556279;0,556279;0,556279;0,92715;92715,0" o:connectangles="0,0,0,0,0,0,0,0,0"/>
                    </v:shape>
                  </v:group>
                  <v:shape id="_x0000_s1077" type="#_x0000_t202" style="position:absolute;left:62786;top:386;width:33771;height:6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" filled="f" stroked="f">
                    <v:textbox style="mso-fit-shape-to-text:t">
                      <w:txbxContent>
                        <w:p w14:paraId="35B91AAB" w14:textId="77777777" w:rsidR="000D0E14" w:rsidRDefault="000D0E14" w:rsidP="000D0E14">
                          <w:pPr>
                            <w:rPr>
                              <w:rFonts w:ascii="Aptos" w:hAnsi="Aptos"/>
                              <w:b/>
                              <w:bCs/>
                              <w:color w:val="FFFFFF"/>
                              <w:kern w:val="0"/>
                              <w:sz w:val="28"/>
                              <w:szCs w:val="28"/>
                              <w14:ligatures w14:val="none"/>
                            </w:rPr>
                          </w:pPr>
                          <w:r>
                            <w:rPr>
                              <w:rFonts w:ascii="Aptos" w:hAnsi="Aptos"/>
                              <w:b/>
                              <w:bCs/>
                              <w:color w:val="FFFFFF"/>
                              <w:sz w:val="28"/>
                              <w:szCs w:val="28"/>
                            </w:rPr>
                            <w:t>Engagement so far in 2024</w:t>
                          </w:r>
                        </w:p>
                      </w:txbxContent>
                    </v:textbox>
                  </v:shape>
                </v:group>
                <v:shape id="Graphic 5" o:spid="_x0000_s1078" type="#_x0000_t75" alt="Link with solid fill" style="position:absolute;left:60564;width:4053;height:4053;rotation:-3023510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">
                  <v:imagedata r:id="rId44" o:title="Link with solid fill"/>
                </v:shape>
              </v:group>
            </w:pict>
          </mc:Fallback>
        </mc:AlternateContent>
      </w:r>
      <w:r w:rsidR="000D0E14" w:rsidRPr="000D0E14">
        <w:rPr>
          <w:noProof/>
        </w:rPr>
        <w:drawing>
          <wp:anchor distT="0" distB="0" distL="114300" distR="114300" simplePos="0" relativeHeight="251762688" behindDoc="0" locked="0" layoutInCell="1" allowOverlap="1" wp14:anchorId="0C3C51BF" wp14:editId="5AD0BD3A">
            <wp:simplePos x="0" y="0"/>
            <wp:positionH relativeFrom="column">
              <wp:posOffset>14931390</wp:posOffset>
            </wp:positionH>
            <wp:positionV relativeFrom="paragraph">
              <wp:posOffset>680085</wp:posOffset>
            </wp:positionV>
            <wp:extent cx="173990" cy="177165"/>
            <wp:effectExtent l="0" t="0" r="0" b="0"/>
            <wp:wrapNone/>
            <wp:docPr id="1444759414" name="Graphic 22" descr="Radio microphone with solid fill">
              <a:extLst xmlns:a="http://schemas.openxmlformats.org/drawingml/2006/main">
                <a:ext uri="{FF2B5EF4-FFF2-40B4-BE49-F238E27FC236}">
                  <a16:creationId xmlns:a16="http://schemas.microsoft.com/office/drawing/2014/main" id="{F5F03A61-EA45-FDC8-45EA-8EF9A8B5FF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2" descr="Radio microphone with solid fill">
                      <a:extLst>
                        <a:ext uri="{FF2B5EF4-FFF2-40B4-BE49-F238E27FC236}">
                          <a16:creationId xmlns:a16="http://schemas.microsoft.com/office/drawing/2014/main" id="{F5F03A61-EA45-FDC8-45EA-8EF9A8B5FFE2}"/>
                        </a:ext>
                      </a:extLst>
                    </pic:cNvPr>
                    <pic:cNvPicPr>
                      <a:picLocks noChangeAspect="1"/>
                    </pic:cNvPicPr>
                  </pic:nvPicPr>
                  <pic:blipFill>
                    <a:blip r:embed="rId45">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a:xfrm>
                      <a:off x="0" y="0"/>
                      <a:ext cx="173990" cy="177165"/>
                    </a:xfrm>
                    <a:prstGeom prst="rect">
                      <a:avLst/>
                    </a:prstGeom>
                  </pic:spPr>
                </pic:pic>
              </a:graphicData>
            </a:graphic>
          </wp:anchor>
        </w:drawing>
      </w:r>
      <w:r w:rsidR="000D0E14" w:rsidRPr="000D0E14">
        <w:rPr>
          <w:noProof/>
        </w:rPr>
        <w:drawing>
          <wp:anchor distT="0" distB="0" distL="114300" distR="114300" simplePos="0" relativeHeight="251761664" behindDoc="0" locked="0" layoutInCell="1" allowOverlap="1" wp14:anchorId="74E9DB52" wp14:editId="5CCDEC87">
            <wp:simplePos x="0" y="0"/>
            <wp:positionH relativeFrom="column">
              <wp:posOffset>14931390</wp:posOffset>
            </wp:positionH>
            <wp:positionV relativeFrom="paragraph">
              <wp:posOffset>6069722</wp:posOffset>
            </wp:positionV>
            <wp:extent cx="174328" cy="177275"/>
            <wp:effectExtent l="0" t="0" r="0" b="0"/>
            <wp:wrapNone/>
            <wp:docPr id="1206721763" name="Graphic 16" descr="Radio microphone with solid fill">
              <a:extLst xmlns:a="http://schemas.openxmlformats.org/drawingml/2006/main">
                <a:ext uri="{FF2B5EF4-FFF2-40B4-BE49-F238E27FC236}">
                  <a16:creationId xmlns:a16="http://schemas.microsoft.com/office/drawing/2014/main" id="{E78233BF-622A-3F13-F085-909705D339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6" descr="Radio microphone with solid fill">
                      <a:extLst>
                        <a:ext uri="{FF2B5EF4-FFF2-40B4-BE49-F238E27FC236}">
                          <a16:creationId xmlns:a16="http://schemas.microsoft.com/office/drawing/2014/main" id="{E78233BF-622A-3F13-F085-909705D3398C}"/>
                        </a:ext>
                      </a:extLst>
                    </pic:cNvPr>
                    <pic:cNvPicPr>
                      <a:picLocks noChangeAspect="1"/>
                    </pic:cNvPicPr>
                  </pic:nvPicPr>
                  <pic:blipFill>
                    <a:blip r:embed="rId45">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a:xfrm>
                      <a:off x="0" y="0"/>
                      <a:ext cx="174328" cy="177275"/>
                    </a:xfrm>
                    <a:prstGeom prst="rect">
                      <a:avLst/>
                    </a:prstGeom>
                  </pic:spPr>
                </pic:pic>
              </a:graphicData>
            </a:graphic>
          </wp:anchor>
        </w:drawing>
      </w:r>
      <w:r w:rsidR="00EE16D2" w:rsidRPr="00E03537">
        <w:rPr>
          <w:noProof/>
        </w:rPr>
        <mc:AlternateContent>
          <mc:Choice Requires="wps">
            <w:drawing>
              <wp:anchor distT="0" distB="0" distL="114300" distR="114300" simplePos="0" relativeHeight="251728896" behindDoc="0" locked="0" layoutInCell="1" allowOverlap="1" wp14:anchorId="4B5E24D5" wp14:editId="0A949218">
                <wp:simplePos x="0" y="0"/>
                <wp:positionH relativeFrom="column">
                  <wp:posOffset>742278</wp:posOffset>
                </wp:positionH>
                <wp:positionV relativeFrom="paragraph">
                  <wp:posOffset>-656216</wp:posOffset>
                </wp:positionV>
                <wp:extent cx="8390890" cy="672801"/>
                <wp:effectExtent l="0" t="0" r="0" b="0"/>
                <wp:wrapNone/>
                <wp:docPr id="842880128" name="TextBox 9"/>
                <wp:cNvGraphicFramePr/>
                <a:graphic xmlns:a="http://schemas.openxmlformats.org/drawingml/2006/main">
                  <a:graphicData uri="http://schemas.microsoft.com/office/word/2010/wordprocessingShape">
                    <wps:wsp>
                      <wps:cNvSpPr txBox="1"/>
                      <wps:spPr>
                        <a:xfrm>
                          <a:off x="0" y="0"/>
                          <a:ext cx="8390890" cy="672801"/>
                        </a:xfrm>
                        <a:prstGeom prst="rect">
                          <a:avLst/>
                        </a:prstGeom>
                        <a:noFill/>
                      </wps:spPr>
                      <wps:txbx>
                        <w:txbxContent>
                          <w:p w14:paraId="576B1F89" w14:textId="77777777" w:rsidR="00EE16D2" w:rsidRPr="00EE16D2" w:rsidRDefault="00EE16D2" w:rsidP="00EE16D2">
                            <w:pPr>
                              <w:textAlignment w:val="baseline"/>
                              <w:rPr>
                                <w:rFonts w:ascii="Aptos" w:hAnsi="Aptos"/>
                                <w:color w:val="BF4E14" w:themeColor="accent2" w:themeShade="BF"/>
                                <w:kern w:val="24"/>
                                <w:sz w:val="48"/>
                                <w:szCs w:val="48"/>
                                <w14:ligatures w14:val="none"/>
                              </w:rPr>
                            </w:pPr>
                            <w:r w:rsidRPr="00EE16D2">
                              <w:rPr>
                                <w:rFonts w:ascii="Aptos" w:hAnsi="Aptos"/>
                                <w:color w:val="BF4E14" w:themeColor="accent2" w:themeShade="BF"/>
                                <w:kern w:val="24"/>
                                <w:sz w:val="48"/>
                                <w:szCs w:val="48"/>
                                <w14:ligatures w14:val="none"/>
                              </w:rPr>
                              <w:t>Cultural Flows Planning for Cultural Economies Program</w:t>
                            </w:r>
                          </w:p>
                          <w:p w14:paraId="6F601A82" w14:textId="3AAFC711" w:rsidR="00A00A75" w:rsidRPr="007E402C" w:rsidRDefault="00A00A75" w:rsidP="00A00A75">
                            <w:pPr>
                              <w:textAlignment w:val="baseline"/>
                              <w:rPr>
                                <w:rFonts w:ascii="Aptos" w:hAnsi="Aptos"/>
                                <w:color w:val="BF4E14" w:themeColor="accent2" w:themeShade="BF"/>
                                <w:kern w:val="24"/>
                                <w:sz w:val="48"/>
                                <w:szCs w:val="48"/>
                                <w14:ligatures w14:val="none"/>
                              </w:rPr>
                            </w:pP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shape w14:anchorId="4B5E24D5" id="_x0000_s1079" type="#_x0000_t202" style="position:absolute;margin-left:58.45pt;margin-top:-51.65pt;width:660.7pt;height:53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" filled="f" stroked="f">
                <v:textbox>
                  <w:txbxContent>
                    <w:p w14:paraId="576B1F89" w14:textId="77777777" w:rsidR="00EE16D2" w:rsidRPr="00EE16D2" w:rsidRDefault="00EE16D2" w:rsidP="00EE16D2">
                      <w:pPr>
                        <w:textAlignment w:val="baseline"/>
                        <w:rPr>
                          <w:rFonts w:ascii="Aptos" w:hAnsi="Aptos"/>
                          <w:color w:val="BF4E14" w:themeColor="accent2" w:themeShade="BF"/>
                          <w:kern w:val="24"/>
                          <w:sz w:val="48"/>
                          <w:szCs w:val="48"/>
                          <w14:ligatures w14:val="none"/>
                        </w:rPr>
                      </w:pPr>
                      <w:r w:rsidRPr="00EE16D2">
                        <w:rPr>
                          <w:rFonts w:ascii="Aptos" w:hAnsi="Aptos"/>
                          <w:color w:val="BF4E14" w:themeColor="accent2" w:themeShade="BF"/>
                          <w:kern w:val="24"/>
                          <w:sz w:val="48"/>
                          <w:szCs w:val="48"/>
                          <w14:ligatures w14:val="none"/>
                        </w:rPr>
                        <w:t>Cultural Flows Planning for Cultural Economies Program</w:t>
                      </w:r>
                    </w:p>
                    <w:p w14:paraId="6F601A82" w14:textId="3AAFC711" w:rsidR="00A00A75" w:rsidRPr="007E402C" w:rsidRDefault="00A00A75" w:rsidP="00A00A75">
                      <w:pPr>
                        <w:textAlignment w:val="baseline"/>
                        <w:rPr>
                          <w:rFonts w:ascii="Aptos" w:hAnsi="Aptos"/>
                          <w:color w:val="BF4E14" w:themeColor="accent2" w:themeShade="BF"/>
                          <w:kern w:val="24"/>
                          <w:sz w:val="48"/>
                          <w:szCs w:val="48"/>
                          <w14:ligatures w14:val="none"/>
                        </w:rPr>
                      </w:pPr>
                    </w:p>
                  </w:txbxContent>
                </v:textbox>
              </v:shape>
            </w:pict>
          </mc:Fallback>
        </mc:AlternateContent>
      </w:r>
      <w:r w:rsidR="00A00A75" w:rsidRPr="00E03537">
        <w:rPr>
          <w:noProof/>
        </w:rPr>
        <w:drawing>
          <wp:anchor distT="0" distB="0" distL="114300" distR="114300" simplePos="0" relativeHeight="251726848" behindDoc="0" locked="0" layoutInCell="1" allowOverlap="1" wp14:anchorId="45764861" wp14:editId="5D2167AF">
            <wp:simplePos x="0" y="0"/>
            <wp:positionH relativeFrom="column">
              <wp:posOffset>4560570</wp:posOffset>
            </wp:positionH>
            <wp:positionV relativeFrom="paragraph">
              <wp:posOffset>-914400</wp:posOffset>
            </wp:positionV>
            <wp:extent cx="5287010" cy="5041900"/>
            <wp:effectExtent l="0" t="0" r="8890" b="0"/>
            <wp:wrapNone/>
            <wp:docPr id="481349624" name="Picture 12" descr="A colorful circle with a purple center">
              <a:extLst xmlns:a="http://schemas.openxmlformats.org/drawingml/2006/main">
                <a:ext uri="{FF2B5EF4-FFF2-40B4-BE49-F238E27FC236}">
                  <a16:creationId xmlns:a16="http://schemas.microsoft.com/office/drawing/2014/main" id="{769E1994-0A11-6D5A-A76C-0F265E38B4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349624" name="Picture 12" descr="A colorful circle with a purple center">
                      <a:extLst>
                        <a:ext uri="{FF2B5EF4-FFF2-40B4-BE49-F238E27FC236}">
                          <a16:creationId xmlns:a16="http://schemas.microsoft.com/office/drawing/2014/main" id="{769E1994-0A11-6D5A-A76C-0F265E38B4D8}"/>
                        </a:ext>
                      </a:extLst>
                    </pic:cNvPr>
                    <pic:cNvPicPr>
                      <a:picLocks noChangeAspect="1" noChangeArrowheads="1"/>
                    </pic:cNvPicPr>
                  </pic:nvPicPr>
                  <pic:blipFill rotWithShape="1">
                    <a:blip r:embed="rId13">
                      <a:extLst>
                        <a:ext uri="{28A0092B-C50C-407E-A947-70E740481C1C}">
                          <a14:useLocalDpi xmlns:a14="http://schemas.microsoft.com/office/drawing/2010/main" val="0"/>
                        </a:ext>
                      </a:extLst>
                    </a:blip>
                    <a:srcRect l="33426" b="19654"/>
                    <a:stretch/>
                  </pic:blipFill>
                  <pic:spPr bwMode="auto">
                    <a:xfrm rot="10800000">
                      <a:off x="0" y="0"/>
                      <a:ext cx="5287010" cy="504190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A00A75" w:rsidRPr="00E03537">
        <w:rPr>
          <w:noProof/>
        </w:rPr>
        <w:drawing>
          <wp:anchor distT="0" distB="0" distL="114300" distR="114300" simplePos="0" relativeHeight="251727872" behindDoc="0" locked="0" layoutInCell="1" allowOverlap="1" wp14:anchorId="1AB8448F" wp14:editId="1E45D37E">
            <wp:simplePos x="0" y="0"/>
            <wp:positionH relativeFrom="column">
              <wp:posOffset>9003030</wp:posOffset>
            </wp:positionH>
            <wp:positionV relativeFrom="paragraph">
              <wp:posOffset>-753745</wp:posOffset>
            </wp:positionV>
            <wp:extent cx="715645" cy="769620"/>
            <wp:effectExtent l="0" t="0" r="8255" b="0"/>
            <wp:wrapNone/>
            <wp:docPr id="63135698" name="Picture 2" descr="A picture containing circle, colorfulness, screenshot, graphics">
              <a:extLst xmlns:a="http://schemas.openxmlformats.org/drawingml/2006/main">
                <a:ext uri="{FF2B5EF4-FFF2-40B4-BE49-F238E27FC236}">
                  <a16:creationId xmlns:a16="http://schemas.microsoft.com/office/drawing/2014/main" id="{43B82F2D-2C52-7893-2547-4CBAB31B6A78}"/>
                </a:ext>
              </a:extLst>
            </wp:docPr>
            <wp:cNvGraphicFramePr/>
            <a:graphic xmlns:a="http://schemas.openxmlformats.org/drawingml/2006/main">
              <a:graphicData uri="http://schemas.openxmlformats.org/drawingml/2006/picture">
                <pic:pic xmlns:pic="http://schemas.openxmlformats.org/drawingml/2006/picture">
                  <pic:nvPicPr>
                    <pic:cNvPr id="63135698" name="Picture 2" descr="A picture containing circle, colorfulness, screenshot, graphics">
                      <a:extLst>
                        <a:ext uri="{FF2B5EF4-FFF2-40B4-BE49-F238E27FC236}">
                          <a16:creationId xmlns:a16="http://schemas.microsoft.com/office/drawing/2014/main" id="{43B82F2D-2C52-7893-2547-4CBAB31B6A78}"/>
                        </a:ext>
                      </a:extLst>
                    </pic:cNvPr>
                    <pic:cNvPicPr/>
                  </pic:nvPicPr>
                  <pic:blipFill rotWithShape="1">
                    <a:blip r:embed="rId11" cstate="print">
                      <a:extLst>
                        <a:ext uri="{28A0092B-C50C-407E-A947-70E740481C1C}">
                          <a14:useLocalDpi xmlns:a14="http://schemas.microsoft.com/office/drawing/2010/main" val="0"/>
                        </a:ext>
                      </a:extLst>
                    </a:blip>
                    <a:srcRect l="34746" t="35383" r="35516" b="32611"/>
                    <a:stretch/>
                  </pic:blipFill>
                  <pic:spPr>
                    <a:xfrm>
                      <a:off x="0" y="0"/>
                      <a:ext cx="715645" cy="769620"/>
                    </a:xfrm>
                    <a:prstGeom prst="rect">
                      <a:avLst/>
                    </a:prstGeom>
                  </pic:spPr>
                </pic:pic>
              </a:graphicData>
            </a:graphic>
          </wp:anchor>
        </w:drawing>
      </w:r>
      <w:r w:rsidR="00A00A75" w:rsidRPr="00E03537">
        <w:rPr>
          <w:noProof/>
        </w:rPr>
        <mc:AlternateContent>
          <mc:Choice Requires="wps">
            <w:drawing>
              <wp:anchor distT="0" distB="0" distL="114300" distR="114300" simplePos="0" relativeHeight="251729920" behindDoc="0" locked="0" layoutInCell="1" allowOverlap="1" wp14:anchorId="2C45664A" wp14:editId="683547A8">
                <wp:simplePos x="0" y="0"/>
                <wp:positionH relativeFrom="column">
                  <wp:posOffset>-721995</wp:posOffset>
                </wp:positionH>
                <wp:positionV relativeFrom="paragraph">
                  <wp:posOffset>90805</wp:posOffset>
                </wp:positionV>
                <wp:extent cx="10187305" cy="0"/>
                <wp:effectExtent l="0" t="19050" r="42545" b="38100"/>
                <wp:wrapNone/>
                <wp:docPr id="1939552708" name="Straight Connector 18" descr="decorative "/>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87305" cy="0"/>
                        </a:xfrm>
                        <a:prstGeom prst="line">
                          <a:avLst/>
                        </a:prstGeom>
                        <a:ln w="50800">
                          <a:solidFill>
                            <a:srgbClr val="F4866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B449AD3" id="Straight Connector 18" o:spid="_x0000_s1026" alt="decorative " style="position:absolute;z-index:251729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6.85pt,7.15pt" to="745.3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" strokecolor="#f48666" strokeweight="4pt">
                <v:stroke joinstyle="miter"/>
                <o:lock v:ext="edit" shapetype="f"/>
              </v:line>
            </w:pict>
          </mc:Fallback>
        </mc:AlternateContent>
      </w:r>
      <w:r w:rsidR="00A00A75">
        <w:rPr>
          <w:noProof/>
        </w:rPr>
        <w:drawing>
          <wp:anchor distT="0" distB="0" distL="114300" distR="114300" simplePos="0" relativeHeight="251730944" behindDoc="0" locked="0" layoutInCell="1" allowOverlap="1" wp14:anchorId="164EF306" wp14:editId="1A8929A8">
            <wp:simplePos x="0" y="0"/>
            <wp:positionH relativeFrom="column">
              <wp:posOffset>-914400</wp:posOffset>
            </wp:positionH>
            <wp:positionV relativeFrom="paragraph">
              <wp:posOffset>-914400</wp:posOffset>
            </wp:positionV>
            <wp:extent cx="1656080" cy="774065"/>
            <wp:effectExtent l="0" t="0" r="1270" b="6985"/>
            <wp:wrapNone/>
            <wp:docPr id="919663023" name="Picture 1" descr="Australian Government Department of Climate Change, Energy, the Environment  and Water - Organizations - data.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stralian Government Department of Climate Change, Energy, the Environment  and Water - Organizations - data.gov.au"/>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56080" cy="774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A75" w:rsidRPr="00E03537">
        <w:rPr>
          <w:noProof/>
        </w:rPr>
        <w:drawing>
          <wp:anchor distT="0" distB="0" distL="114300" distR="114300" simplePos="0" relativeHeight="251731968" behindDoc="0" locked="0" layoutInCell="1" allowOverlap="1" wp14:anchorId="1035C76D" wp14:editId="09A8B21A">
            <wp:simplePos x="0" y="0"/>
            <wp:positionH relativeFrom="column">
              <wp:posOffset>2548890</wp:posOffset>
            </wp:positionH>
            <wp:positionV relativeFrom="paragraph">
              <wp:posOffset>2817981</wp:posOffset>
            </wp:positionV>
            <wp:extent cx="8187690" cy="3820160"/>
            <wp:effectExtent l="0" t="0" r="0" b="8890"/>
            <wp:wrapNone/>
            <wp:docPr id="209173277" name="Picture 12" descr="A colorful circle with a purple center">
              <a:extLst xmlns:a="http://schemas.openxmlformats.org/drawingml/2006/main">
                <a:ext uri="{FF2B5EF4-FFF2-40B4-BE49-F238E27FC236}">
                  <a16:creationId xmlns:a16="http://schemas.microsoft.com/office/drawing/2014/main" id="{B689CBD5-1533-1AAE-1155-D0DC7A8610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73277" name="Picture 12" descr="A colorful circle with a purple center">
                      <a:extLst>
                        <a:ext uri="{FF2B5EF4-FFF2-40B4-BE49-F238E27FC236}">
                          <a16:creationId xmlns:a16="http://schemas.microsoft.com/office/drawing/2014/main" id="{B689CBD5-1533-1AAE-1155-D0DC7A86103C}"/>
                        </a:ext>
                      </a:extLst>
                    </pic:cNvPr>
                    <pic:cNvPicPr>
                      <a:picLocks noChangeAspect="1" noChangeArrowheads="1"/>
                    </pic:cNvPicPr>
                  </pic:nvPicPr>
                  <pic:blipFill rotWithShape="1">
                    <a:blip r:embed="rId13">
                      <a:extLst>
                        <a:ext uri="{28A0092B-C50C-407E-A947-70E740481C1C}">
                          <a14:useLocalDpi xmlns:a14="http://schemas.microsoft.com/office/drawing/2010/main" val="0"/>
                        </a:ext>
                      </a:extLst>
                    </a:blip>
                    <a:srcRect b="39125"/>
                    <a:stretch/>
                  </pic:blipFill>
                  <pic:spPr bwMode="auto">
                    <a:xfrm>
                      <a:off x="0" y="0"/>
                      <a:ext cx="8187690" cy="382016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E03537">
        <w:br w:type="page"/>
      </w:r>
    </w:p>
    <w:p w14:paraId="359EED82" w14:textId="64FB428F" w:rsidR="00E03537" w:rsidRDefault="00D272E5">
      <w:r w:rsidRPr="00D272E5">
        <w:rPr>
          <w:noProof/>
        </w:rPr>
        <w:lastRenderedPageBreak/>
        <w:drawing>
          <wp:anchor distT="0" distB="0" distL="114300" distR="114300" simplePos="0" relativeHeight="251790336" behindDoc="0" locked="0" layoutInCell="1" allowOverlap="1" wp14:anchorId="22C89D57" wp14:editId="53A2A08E">
            <wp:simplePos x="0" y="0"/>
            <wp:positionH relativeFrom="column">
              <wp:posOffset>-533586</wp:posOffset>
            </wp:positionH>
            <wp:positionV relativeFrom="paragraph">
              <wp:posOffset>867410</wp:posOffset>
            </wp:positionV>
            <wp:extent cx="9799395" cy="4025826"/>
            <wp:effectExtent l="38100" t="19050" r="87630" b="32385"/>
            <wp:wrapNone/>
            <wp:docPr id="1590490802" name="Diagram 1" descr="decorative ">
              <a:extLst xmlns:a="http://schemas.openxmlformats.org/drawingml/2006/main">
                <a:ext uri="{FF2B5EF4-FFF2-40B4-BE49-F238E27FC236}">
                  <a16:creationId xmlns:a16="http://schemas.microsoft.com/office/drawing/2014/main" id="{8C1909AF-4B0E-9B7D-AE1A-87C7BED5C15F}"/>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 r:lo="rId48" r:qs="rId49" r:cs="rId50"/>
              </a:graphicData>
            </a:graphic>
            <wp14:sizeRelH relativeFrom="margin">
              <wp14:pctWidth>0</wp14:pctWidth>
            </wp14:sizeRelH>
            <wp14:sizeRelV relativeFrom="margin">
              <wp14:pctHeight>0</wp14:pctHeight>
            </wp14:sizeRelV>
          </wp:anchor>
        </w:drawing>
      </w:r>
      <w:r w:rsidRPr="00D272E5">
        <w:rPr>
          <w:noProof/>
        </w:rPr>
        <w:drawing>
          <wp:anchor distT="0" distB="0" distL="114300" distR="114300" simplePos="0" relativeHeight="251791360" behindDoc="0" locked="0" layoutInCell="1" allowOverlap="1" wp14:anchorId="5FDE1105" wp14:editId="47564E52">
            <wp:simplePos x="0" y="0"/>
            <wp:positionH relativeFrom="column">
              <wp:posOffset>-925158</wp:posOffset>
            </wp:positionH>
            <wp:positionV relativeFrom="paragraph">
              <wp:posOffset>5109881</wp:posOffset>
            </wp:positionV>
            <wp:extent cx="1463040" cy="1532629"/>
            <wp:effectExtent l="0" t="0" r="0" b="0"/>
            <wp:wrapNone/>
            <wp:docPr id="32" name="Picture 31" descr="A picture containing circle, colorfulness, screenshot, graphics">
              <a:extLst xmlns:a="http://schemas.openxmlformats.org/drawingml/2006/main">
                <a:ext uri="{FF2B5EF4-FFF2-40B4-BE49-F238E27FC236}">
                  <a16:creationId xmlns:a16="http://schemas.microsoft.com/office/drawing/2014/main" id="{B518222E-58CD-33C9-A3CE-F53A7CA859D2}"/>
                </a:ext>
              </a:extLst>
            </wp:docPr>
            <wp:cNvGraphicFramePr/>
            <a:graphic xmlns:a="http://schemas.openxmlformats.org/drawingml/2006/main">
              <a:graphicData uri="http://schemas.openxmlformats.org/drawingml/2006/picture">
                <pic:pic xmlns:pic="http://schemas.openxmlformats.org/drawingml/2006/picture">
                  <pic:nvPicPr>
                    <pic:cNvPr id="32" name="Picture 31" descr="A picture containing circle, colorfulness, screenshot, graphics">
                      <a:extLst>
                        <a:ext uri="{FF2B5EF4-FFF2-40B4-BE49-F238E27FC236}">
                          <a16:creationId xmlns:a16="http://schemas.microsoft.com/office/drawing/2014/main" id="{B518222E-58CD-33C9-A3CE-F53A7CA859D2}"/>
                        </a:ext>
                      </a:extLst>
                    </pic:cNvPr>
                    <pic:cNvPicPr/>
                  </pic:nvPicPr>
                  <pic:blipFill rotWithShape="1">
                    <a:blip r:embed="rId52">
                      <a:extLst>
                        <a:ext uri="{28A0092B-C50C-407E-A947-70E740481C1C}">
                          <a14:useLocalDpi xmlns:a14="http://schemas.microsoft.com/office/drawing/2010/main" val="0"/>
                        </a:ext>
                      </a:extLst>
                    </a:blip>
                    <a:srcRect l="34548" t="47727" r="47413" b="33998"/>
                    <a:stretch/>
                  </pic:blipFill>
                  <pic:spPr>
                    <a:xfrm rot="10800000">
                      <a:off x="0" y="0"/>
                      <a:ext cx="1469122" cy="1539001"/>
                    </a:xfrm>
                    <a:prstGeom prst="rect">
                      <a:avLst/>
                    </a:prstGeom>
                  </pic:spPr>
                </pic:pic>
              </a:graphicData>
            </a:graphic>
            <wp14:sizeRelH relativeFrom="margin">
              <wp14:pctWidth>0</wp14:pctWidth>
            </wp14:sizeRelH>
            <wp14:sizeRelV relativeFrom="margin">
              <wp14:pctHeight>0</wp14:pctHeight>
            </wp14:sizeRelV>
          </wp:anchor>
        </w:drawing>
      </w:r>
      <w:r w:rsidR="002272F8" w:rsidRPr="002272F8">
        <w:rPr>
          <w:noProof/>
        </w:rPr>
        <mc:AlternateContent>
          <mc:Choice Requires="wps">
            <w:drawing>
              <wp:anchor distT="0" distB="0" distL="114300" distR="114300" simplePos="0" relativeHeight="251789312" behindDoc="0" locked="0" layoutInCell="1" allowOverlap="1" wp14:anchorId="335271D4" wp14:editId="4BAEC4DC">
                <wp:simplePos x="0" y="0"/>
                <wp:positionH relativeFrom="column">
                  <wp:posOffset>-533848</wp:posOffset>
                </wp:positionH>
                <wp:positionV relativeFrom="paragraph">
                  <wp:posOffset>234502</wp:posOffset>
                </wp:positionV>
                <wp:extent cx="4695069" cy="338554"/>
                <wp:effectExtent l="0" t="0" r="0" b="0"/>
                <wp:wrapNone/>
                <wp:docPr id="1490979178" name="TextBox 20"/>
                <wp:cNvGraphicFramePr/>
                <a:graphic xmlns:a="http://schemas.openxmlformats.org/drawingml/2006/main">
                  <a:graphicData uri="http://schemas.microsoft.com/office/word/2010/wordprocessingShape">
                    <wps:wsp>
                      <wps:cNvSpPr txBox="1"/>
                      <wps:spPr>
                        <a:xfrm>
                          <a:off x="0" y="0"/>
                          <a:ext cx="4695069" cy="338554"/>
                        </a:xfrm>
                        <a:prstGeom prst="rect">
                          <a:avLst/>
                        </a:prstGeom>
                        <a:noFill/>
                      </wps:spPr>
                      <wps:txbx>
                        <w:txbxContent>
                          <w:p w14:paraId="1108F8DA" w14:textId="77777777" w:rsidR="002272F8" w:rsidRDefault="002272F8" w:rsidP="002272F8">
                            <w:pPr>
                              <w:rPr>
                                <w:rFonts w:ascii="Aptos" w:hAnsi="Aptos"/>
                                <w:b/>
                                <w:bCs/>
                                <w:color w:val="FFFFFF" w:themeColor="background1"/>
                                <w:kern w:val="0"/>
                                <w:sz w:val="32"/>
                                <w:szCs w:val="32"/>
                                <w14:ligatures w14:val="none"/>
                              </w:rPr>
                            </w:pPr>
                            <w:r>
                              <w:rPr>
                                <w:rFonts w:ascii="Aptos" w:hAnsi="Aptos"/>
                                <w:b/>
                                <w:bCs/>
                                <w:color w:val="FFFFFF" w:themeColor="background1"/>
                                <w:sz w:val="32"/>
                                <w:szCs w:val="32"/>
                              </w:rPr>
                              <w:t>Next Steps in 2024 – 2025 (Indicative timeframe)</w:t>
                            </w:r>
                          </w:p>
                        </w:txbxContent>
                      </wps:txbx>
                      <wps:bodyPr wrap="square" lIns="91440" tIns="45720" rIns="91440" bIns="45720" anchor="t">
                        <a:spAutoFit/>
                      </wps:bodyPr>
                    </wps:wsp>
                  </a:graphicData>
                </a:graphic>
              </wp:anchor>
            </w:drawing>
          </mc:Choice>
          <mc:Fallback>
            <w:pict>
              <v:shape w14:anchorId="335271D4" id="_x0000_s1080" type="#_x0000_t202" style="position:absolute;margin-left:-42.05pt;margin-top:18.45pt;width:369.7pt;height:26.65pt;z-index:251789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" filled="f" stroked="f">
                <v:textbox style="mso-fit-shape-to-text:t">
                  <w:txbxContent>
                    <w:p w14:paraId="1108F8DA" w14:textId="77777777" w:rsidR="002272F8" w:rsidRDefault="002272F8" w:rsidP="002272F8">
                      <w:pPr>
                        <w:rPr>
                          <w:rFonts w:ascii="Aptos" w:hAnsi="Aptos"/>
                          <w:b/>
                          <w:bCs/>
                          <w:color w:val="FFFFFF" w:themeColor="background1"/>
                          <w:kern w:val="0"/>
                          <w:sz w:val="32"/>
                          <w:szCs w:val="32"/>
                          <w14:ligatures w14:val="none"/>
                        </w:rPr>
                      </w:pPr>
                      <w:r>
                        <w:rPr>
                          <w:rFonts w:ascii="Aptos" w:hAnsi="Aptos"/>
                          <w:b/>
                          <w:bCs/>
                          <w:color w:val="FFFFFF" w:themeColor="background1"/>
                          <w:sz w:val="32"/>
                          <w:szCs w:val="32"/>
                        </w:rPr>
                        <w:t>Next Steps in 2024 – 2025 (Indicative timeframe)</w:t>
                      </w:r>
                    </w:p>
                  </w:txbxContent>
                </v:textbox>
              </v:shape>
            </w:pict>
          </mc:Fallback>
        </mc:AlternateContent>
      </w:r>
      <w:r w:rsidR="002272F8" w:rsidRPr="002272F8">
        <w:rPr>
          <w:noProof/>
        </w:rPr>
        <mc:AlternateContent>
          <mc:Choice Requires="wps">
            <w:drawing>
              <wp:anchor distT="0" distB="0" distL="114300" distR="114300" simplePos="0" relativeHeight="251788288" behindDoc="0" locked="0" layoutInCell="1" allowOverlap="1" wp14:anchorId="44E84F7D" wp14:editId="198FF5A6">
                <wp:simplePos x="0" y="0"/>
                <wp:positionH relativeFrom="column">
                  <wp:posOffset>-731520</wp:posOffset>
                </wp:positionH>
                <wp:positionV relativeFrom="paragraph">
                  <wp:posOffset>236667</wp:posOffset>
                </wp:positionV>
                <wp:extent cx="10187417" cy="333487"/>
                <wp:effectExtent l="0" t="0" r="4445" b="9525"/>
                <wp:wrapNone/>
                <wp:docPr id="20" name="Rectangle: Top Corners Rounded 19" descr="decorative ">
                  <a:extLst xmlns:a="http://schemas.openxmlformats.org/drawingml/2006/main">
                    <a:ext uri="{FF2B5EF4-FFF2-40B4-BE49-F238E27FC236}">
                      <a16:creationId xmlns:a16="http://schemas.microsoft.com/office/drawing/2014/main" id="{64C2AD75-1A1E-ED2A-8886-A0525B675A9D}"/>
                    </a:ext>
                  </a:extLst>
                </wp:docPr>
                <wp:cNvGraphicFramePr/>
                <a:graphic xmlns:a="http://schemas.openxmlformats.org/drawingml/2006/main">
                  <a:graphicData uri="http://schemas.microsoft.com/office/word/2010/wordprocessingShape">
                    <wps:wsp>
                      <wps:cNvSpPr/>
                      <wps:spPr>
                        <a:xfrm>
                          <a:off x="0" y="0"/>
                          <a:ext cx="10187417" cy="333487"/>
                        </a:xfrm>
                        <a:prstGeom prst="round2SameRect">
                          <a:avLst/>
                        </a:prstGeom>
                        <a:solidFill>
                          <a:srgbClr val="D46D44"/>
                        </a:solidFill>
                        <a:ln w="12700" cap="flat" cmpd="sng" algn="ctr">
                          <a:noFill/>
                          <a:prstDash val="solid"/>
                          <a:miter lim="800000"/>
                        </a:ln>
                        <a:effectLst/>
                      </wps:spPr>
                      <wps:bodyPr lIns="531100" tIns="69274" rIns="69274" bIns="69274" rtlCol="0" anchor="ctr"/>
                    </wps:wsp>
                  </a:graphicData>
                </a:graphic>
                <wp14:sizeRelH relativeFrom="margin">
                  <wp14:pctWidth>0</wp14:pctWidth>
                </wp14:sizeRelH>
                <wp14:sizeRelV relativeFrom="margin">
                  <wp14:pctHeight>0</wp14:pctHeight>
                </wp14:sizeRelV>
              </wp:anchor>
            </w:drawing>
          </mc:Choice>
          <mc:Fallback>
            <w:pict>
              <v:shape w14:anchorId="27A7697F" id="Rectangle: Top Corners Rounded 19" o:spid="_x0000_s1026" alt="decorative " style="position:absolute;margin-left:-57.6pt;margin-top:18.65pt;width:802.15pt;height:26.2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187417,333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" path="m55582,l10131835,v30697,,55582,24885,55582,55582l10187417,333487r,l,333487r,l,55582c,24885,24885,,55582,xe" fillcolor="#d46d44" stroked="f" strokeweight="1pt">
                <v:stroke joinstyle="miter"/>
                <v:path arrowok="t" o:connecttype="custom" o:connectlocs="55582,0;10131835,0;10187417,55582;10187417,333487;10187417,333487;0,333487;0,333487;0,55582;55582,0" o:connectangles="0,0,0,0,0,0,0,0,0"/>
              </v:shape>
            </w:pict>
          </mc:Fallback>
        </mc:AlternateContent>
      </w:r>
      <w:r w:rsidR="002272F8" w:rsidRPr="00E03537">
        <w:rPr>
          <w:noProof/>
        </w:rPr>
        <mc:AlternateContent>
          <mc:Choice Requires="wps">
            <w:drawing>
              <wp:anchor distT="0" distB="0" distL="114300" distR="114300" simplePos="0" relativeHeight="251786240" behindDoc="0" locked="0" layoutInCell="1" allowOverlap="1" wp14:anchorId="61B19C2E" wp14:editId="45DDB062">
                <wp:simplePos x="0" y="0"/>
                <wp:positionH relativeFrom="column">
                  <wp:posOffset>1064895</wp:posOffset>
                </wp:positionH>
                <wp:positionV relativeFrom="paragraph">
                  <wp:posOffset>-529590</wp:posOffset>
                </wp:positionV>
                <wp:extent cx="8390890" cy="672801"/>
                <wp:effectExtent l="0" t="0" r="0" b="0"/>
                <wp:wrapNone/>
                <wp:docPr id="767847153" name="TextBox 9"/>
                <wp:cNvGraphicFramePr/>
                <a:graphic xmlns:a="http://schemas.openxmlformats.org/drawingml/2006/main">
                  <a:graphicData uri="http://schemas.microsoft.com/office/word/2010/wordprocessingShape">
                    <wps:wsp>
                      <wps:cNvSpPr txBox="1"/>
                      <wps:spPr>
                        <a:xfrm>
                          <a:off x="0" y="0"/>
                          <a:ext cx="8390890" cy="672801"/>
                        </a:xfrm>
                        <a:prstGeom prst="rect">
                          <a:avLst/>
                        </a:prstGeom>
                        <a:noFill/>
                      </wps:spPr>
                      <wps:txbx>
                        <w:txbxContent>
                          <w:p w14:paraId="6C97BA0E" w14:textId="77777777" w:rsidR="002272F8" w:rsidRPr="00EE16D2" w:rsidRDefault="002272F8" w:rsidP="002272F8">
                            <w:pPr>
                              <w:textAlignment w:val="baseline"/>
                              <w:rPr>
                                <w:rFonts w:ascii="Aptos" w:hAnsi="Aptos"/>
                                <w:color w:val="BF4E14" w:themeColor="accent2" w:themeShade="BF"/>
                                <w:kern w:val="24"/>
                                <w:sz w:val="48"/>
                                <w:szCs w:val="48"/>
                                <w14:ligatures w14:val="none"/>
                              </w:rPr>
                            </w:pPr>
                            <w:r w:rsidRPr="00EE16D2">
                              <w:rPr>
                                <w:rFonts w:ascii="Aptos" w:hAnsi="Aptos"/>
                                <w:color w:val="BF4E14" w:themeColor="accent2" w:themeShade="BF"/>
                                <w:kern w:val="24"/>
                                <w:sz w:val="48"/>
                                <w:szCs w:val="48"/>
                                <w14:ligatures w14:val="none"/>
                              </w:rPr>
                              <w:t>Cultural Flows Planning for Cultural Economies Program</w:t>
                            </w:r>
                          </w:p>
                          <w:p w14:paraId="13C99D5B" w14:textId="77777777" w:rsidR="002272F8" w:rsidRPr="007E402C" w:rsidRDefault="002272F8" w:rsidP="002272F8">
                            <w:pPr>
                              <w:textAlignment w:val="baseline"/>
                              <w:rPr>
                                <w:rFonts w:ascii="Aptos" w:hAnsi="Aptos"/>
                                <w:color w:val="BF4E14" w:themeColor="accent2" w:themeShade="BF"/>
                                <w:kern w:val="24"/>
                                <w:sz w:val="48"/>
                                <w:szCs w:val="48"/>
                                <w14:ligatures w14:val="none"/>
                              </w:rPr>
                            </w:pP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shape w14:anchorId="61B19C2E" id="_x0000_s1081" type="#_x0000_t202" style="position:absolute;margin-left:83.85pt;margin-top:-41.7pt;width:660.7pt;height:53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" filled="f" stroked="f">
                <v:textbox>
                  <w:txbxContent>
                    <w:p w14:paraId="6C97BA0E" w14:textId="77777777" w:rsidR="002272F8" w:rsidRPr="00EE16D2" w:rsidRDefault="002272F8" w:rsidP="002272F8">
                      <w:pPr>
                        <w:textAlignment w:val="baseline"/>
                        <w:rPr>
                          <w:rFonts w:ascii="Aptos" w:hAnsi="Aptos"/>
                          <w:color w:val="BF4E14" w:themeColor="accent2" w:themeShade="BF"/>
                          <w:kern w:val="24"/>
                          <w:sz w:val="48"/>
                          <w:szCs w:val="48"/>
                          <w14:ligatures w14:val="none"/>
                        </w:rPr>
                      </w:pPr>
                      <w:r w:rsidRPr="00EE16D2">
                        <w:rPr>
                          <w:rFonts w:ascii="Aptos" w:hAnsi="Aptos"/>
                          <w:color w:val="BF4E14" w:themeColor="accent2" w:themeShade="BF"/>
                          <w:kern w:val="24"/>
                          <w:sz w:val="48"/>
                          <w:szCs w:val="48"/>
                          <w14:ligatures w14:val="none"/>
                        </w:rPr>
                        <w:t>Cultural Flows Planning for Cultural Economies Program</w:t>
                      </w:r>
                    </w:p>
                    <w:p w14:paraId="13C99D5B" w14:textId="77777777" w:rsidR="002272F8" w:rsidRPr="007E402C" w:rsidRDefault="002272F8" w:rsidP="002272F8">
                      <w:pPr>
                        <w:textAlignment w:val="baseline"/>
                        <w:rPr>
                          <w:rFonts w:ascii="Aptos" w:hAnsi="Aptos"/>
                          <w:color w:val="BF4E14" w:themeColor="accent2" w:themeShade="BF"/>
                          <w:kern w:val="24"/>
                          <w:sz w:val="48"/>
                          <w:szCs w:val="48"/>
                          <w14:ligatures w14:val="none"/>
                        </w:rPr>
                      </w:pPr>
                    </w:p>
                  </w:txbxContent>
                </v:textbox>
              </v:shape>
            </w:pict>
          </mc:Fallback>
        </mc:AlternateContent>
      </w:r>
      <w:r w:rsidR="00A00A75" w:rsidRPr="00E03537">
        <w:rPr>
          <w:noProof/>
        </w:rPr>
        <w:drawing>
          <wp:anchor distT="0" distB="0" distL="114300" distR="114300" simplePos="0" relativeHeight="251734016" behindDoc="0" locked="0" layoutInCell="1" allowOverlap="1" wp14:anchorId="22B69086" wp14:editId="43A028D0">
            <wp:simplePos x="0" y="0"/>
            <wp:positionH relativeFrom="column">
              <wp:posOffset>4549775</wp:posOffset>
            </wp:positionH>
            <wp:positionV relativeFrom="paragraph">
              <wp:posOffset>-914400</wp:posOffset>
            </wp:positionV>
            <wp:extent cx="5287010" cy="5041900"/>
            <wp:effectExtent l="0" t="0" r="8890" b="0"/>
            <wp:wrapNone/>
            <wp:docPr id="258128335" name="Picture 12" descr="A colorful circle with a purple center">
              <a:extLst xmlns:a="http://schemas.openxmlformats.org/drawingml/2006/main">
                <a:ext uri="{FF2B5EF4-FFF2-40B4-BE49-F238E27FC236}">
                  <a16:creationId xmlns:a16="http://schemas.microsoft.com/office/drawing/2014/main" id="{769E1994-0A11-6D5A-A76C-0F265E38B4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128335" name="Picture 12" descr="A colorful circle with a purple center">
                      <a:extLst>
                        <a:ext uri="{FF2B5EF4-FFF2-40B4-BE49-F238E27FC236}">
                          <a16:creationId xmlns:a16="http://schemas.microsoft.com/office/drawing/2014/main" id="{769E1994-0A11-6D5A-A76C-0F265E38B4D8}"/>
                        </a:ext>
                      </a:extLst>
                    </pic:cNvPr>
                    <pic:cNvPicPr>
                      <a:picLocks noChangeAspect="1" noChangeArrowheads="1"/>
                    </pic:cNvPicPr>
                  </pic:nvPicPr>
                  <pic:blipFill rotWithShape="1">
                    <a:blip r:embed="rId13">
                      <a:extLst>
                        <a:ext uri="{28A0092B-C50C-407E-A947-70E740481C1C}">
                          <a14:useLocalDpi xmlns:a14="http://schemas.microsoft.com/office/drawing/2010/main" val="0"/>
                        </a:ext>
                      </a:extLst>
                    </a:blip>
                    <a:srcRect l="33426" b="19654"/>
                    <a:stretch/>
                  </pic:blipFill>
                  <pic:spPr bwMode="auto">
                    <a:xfrm rot="10800000">
                      <a:off x="0" y="0"/>
                      <a:ext cx="5287010" cy="504190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A00A75" w:rsidRPr="00E03537">
        <w:rPr>
          <w:noProof/>
        </w:rPr>
        <w:drawing>
          <wp:anchor distT="0" distB="0" distL="114300" distR="114300" simplePos="0" relativeHeight="251735040" behindDoc="0" locked="0" layoutInCell="1" allowOverlap="1" wp14:anchorId="4F693026" wp14:editId="64BA2F4C">
            <wp:simplePos x="0" y="0"/>
            <wp:positionH relativeFrom="column">
              <wp:posOffset>8992235</wp:posOffset>
            </wp:positionH>
            <wp:positionV relativeFrom="paragraph">
              <wp:posOffset>-753110</wp:posOffset>
            </wp:positionV>
            <wp:extent cx="715645" cy="769620"/>
            <wp:effectExtent l="0" t="0" r="8255" b="0"/>
            <wp:wrapNone/>
            <wp:docPr id="378569549" name="Picture 2" descr="A picture containing circle, colorfulness, screenshot, graphics">
              <a:extLst xmlns:a="http://schemas.openxmlformats.org/drawingml/2006/main">
                <a:ext uri="{FF2B5EF4-FFF2-40B4-BE49-F238E27FC236}">
                  <a16:creationId xmlns:a16="http://schemas.microsoft.com/office/drawing/2014/main" id="{43B82F2D-2C52-7893-2547-4CBAB31B6A78}"/>
                </a:ext>
              </a:extLst>
            </wp:docPr>
            <wp:cNvGraphicFramePr/>
            <a:graphic xmlns:a="http://schemas.openxmlformats.org/drawingml/2006/main">
              <a:graphicData uri="http://schemas.openxmlformats.org/drawingml/2006/picture">
                <pic:pic xmlns:pic="http://schemas.openxmlformats.org/drawingml/2006/picture">
                  <pic:nvPicPr>
                    <pic:cNvPr id="378569549" name="Picture 2" descr="A picture containing circle, colorfulness, screenshot, graphics">
                      <a:extLst>
                        <a:ext uri="{FF2B5EF4-FFF2-40B4-BE49-F238E27FC236}">
                          <a16:creationId xmlns:a16="http://schemas.microsoft.com/office/drawing/2014/main" id="{43B82F2D-2C52-7893-2547-4CBAB31B6A78}"/>
                        </a:ext>
                      </a:extLst>
                    </pic:cNvPr>
                    <pic:cNvPicPr/>
                  </pic:nvPicPr>
                  <pic:blipFill rotWithShape="1">
                    <a:blip r:embed="rId11" cstate="print">
                      <a:extLst>
                        <a:ext uri="{28A0092B-C50C-407E-A947-70E740481C1C}">
                          <a14:useLocalDpi xmlns:a14="http://schemas.microsoft.com/office/drawing/2010/main" val="0"/>
                        </a:ext>
                      </a:extLst>
                    </a:blip>
                    <a:srcRect l="34746" t="35383" r="35516" b="32611"/>
                    <a:stretch/>
                  </pic:blipFill>
                  <pic:spPr>
                    <a:xfrm>
                      <a:off x="0" y="0"/>
                      <a:ext cx="715645" cy="769620"/>
                    </a:xfrm>
                    <a:prstGeom prst="rect">
                      <a:avLst/>
                    </a:prstGeom>
                  </pic:spPr>
                </pic:pic>
              </a:graphicData>
            </a:graphic>
          </wp:anchor>
        </w:drawing>
      </w:r>
      <w:r w:rsidR="00A00A75" w:rsidRPr="00E03537">
        <w:rPr>
          <w:noProof/>
        </w:rPr>
        <mc:AlternateContent>
          <mc:Choice Requires="wps">
            <w:drawing>
              <wp:anchor distT="0" distB="0" distL="114300" distR="114300" simplePos="0" relativeHeight="251737088" behindDoc="0" locked="0" layoutInCell="1" allowOverlap="1" wp14:anchorId="64034EA2" wp14:editId="2CC444EF">
                <wp:simplePos x="0" y="0"/>
                <wp:positionH relativeFrom="column">
                  <wp:posOffset>-732790</wp:posOffset>
                </wp:positionH>
                <wp:positionV relativeFrom="paragraph">
                  <wp:posOffset>91440</wp:posOffset>
                </wp:positionV>
                <wp:extent cx="10187305" cy="0"/>
                <wp:effectExtent l="0" t="19050" r="42545" b="38100"/>
                <wp:wrapNone/>
                <wp:docPr id="356050083" name="Straight Connector 18" descr="decorative "/>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87305" cy="0"/>
                        </a:xfrm>
                        <a:prstGeom prst="line">
                          <a:avLst/>
                        </a:prstGeom>
                        <a:ln w="50800">
                          <a:solidFill>
                            <a:srgbClr val="F4866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B903110" id="Straight Connector 18" o:spid="_x0000_s1026" alt="decorative " style="position:absolute;z-index:251737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7pt,7.2pt" to="744.4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" strokecolor="#f48666" strokeweight="4pt">
                <v:stroke joinstyle="miter"/>
                <o:lock v:ext="edit" shapetype="f"/>
              </v:line>
            </w:pict>
          </mc:Fallback>
        </mc:AlternateContent>
      </w:r>
      <w:r w:rsidR="00A00A75">
        <w:rPr>
          <w:noProof/>
        </w:rPr>
        <w:drawing>
          <wp:anchor distT="0" distB="0" distL="114300" distR="114300" simplePos="0" relativeHeight="251738112" behindDoc="0" locked="0" layoutInCell="1" allowOverlap="1" wp14:anchorId="25192463" wp14:editId="55798DB3">
            <wp:simplePos x="0" y="0"/>
            <wp:positionH relativeFrom="column">
              <wp:posOffset>-925195</wp:posOffset>
            </wp:positionH>
            <wp:positionV relativeFrom="paragraph">
              <wp:posOffset>-914400</wp:posOffset>
            </wp:positionV>
            <wp:extent cx="1656080" cy="774065"/>
            <wp:effectExtent l="0" t="0" r="1270" b="6985"/>
            <wp:wrapNone/>
            <wp:docPr id="1860667596" name="Picture 1" descr="Australian Government Department of Climate Change, Energy, the Environment  and Water - Organizations - data.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stralian Government Department of Climate Change, Energy, the Environment  and Water - Organizations - data.gov.au"/>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56080" cy="774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A75" w:rsidRPr="00E03537">
        <w:rPr>
          <w:noProof/>
        </w:rPr>
        <w:drawing>
          <wp:anchor distT="0" distB="0" distL="114300" distR="114300" simplePos="0" relativeHeight="251739136" behindDoc="0" locked="0" layoutInCell="1" allowOverlap="1" wp14:anchorId="18F93061" wp14:editId="6D28E5D6">
            <wp:simplePos x="0" y="0"/>
            <wp:positionH relativeFrom="column">
              <wp:posOffset>2538656</wp:posOffset>
            </wp:positionH>
            <wp:positionV relativeFrom="paragraph">
              <wp:posOffset>2818130</wp:posOffset>
            </wp:positionV>
            <wp:extent cx="8187690" cy="3820160"/>
            <wp:effectExtent l="0" t="0" r="0" b="8890"/>
            <wp:wrapNone/>
            <wp:docPr id="230099145" name="Picture 12" descr="A colorful circle with a purple center">
              <a:extLst xmlns:a="http://schemas.openxmlformats.org/drawingml/2006/main">
                <a:ext uri="{FF2B5EF4-FFF2-40B4-BE49-F238E27FC236}">
                  <a16:creationId xmlns:a16="http://schemas.microsoft.com/office/drawing/2014/main" id="{B689CBD5-1533-1AAE-1155-D0DC7A8610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099145" name="Picture 12" descr="A colorful circle with a purple center">
                      <a:extLst>
                        <a:ext uri="{FF2B5EF4-FFF2-40B4-BE49-F238E27FC236}">
                          <a16:creationId xmlns:a16="http://schemas.microsoft.com/office/drawing/2014/main" id="{B689CBD5-1533-1AAE-1155-D0DC7A86103C}"/>
                        </a:ext>
                      </a:extLst>
                    </pic:cNvPr>
                    <pic:cNvPicPr>
                      <a:picLocks noChangeAspect="1" noChangeArrowheads="1"/>
                    </pic:cNvPicPr>
                  </pic:nvPicPr>
                  <pic:blipFill rotWithShape="1">
                    <a:blip r:embed="rId13">
                      <a:extLst>
                        <a:ext uri="{28A0092B-C50C-407E-A947-70E740481C1C}">
                          <a14:useLocalDpi xmlns:a14="http://schemas.microsoft.com/office/drawing/2010/main" val="0"/>
                        </a:ext>
                      </a:extLst>
                    </a:blip>
                    <a:srcRect b="39125"/>
                    <a:stretch/>
                  </pic:blipFill>
                  <pic:spPr bwMode="auto">
                    <a:xfrm>
                      <a:off x="0" y="0"/>
                      <a:ext cx="8187690" cy="382016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E03537">
        <w:br w:type="page"/>
      </w:r>
    </w:p>
    <w:p w14:paraId="47DE6949" w14:textId="766BE04A" w:rsidR="00551ED9" w:rsidRDefault="00820680">
      <w:r w:rsidRPr="00820680">
        <w:rPr>
          <w:noProof/>
        </w:rPr>
        <w:lastRenderedPageBreak/>
        <mc:AlternateContent>
          <mc:Choice Requires="wps">
            <w:drawing>
              <wp:anchor distT="0" distB="0" distL="114300" distR="114300" simplePos="0" relativeHeight="251794432" behindDoc="0" locked="0" layoutInCell="1" allowOverlap="1" wp14:anchorId="3055EE85" wp14:editId="67C562FF">
                <wp:simplePos x="0" y="0"/>
                <wp:positionH relativeFrom="column">
                  <wp:posOffset>-699247</wp:posOffset>
                </wp:positionH>
                <wp:positionV relativeFrom="paragraph">
                  <wp:posOffset>957431</wp:posOffset>
                </wp:positionV>
                <wp:extent cx="10262235" cy="4173967"/>
                <wp:effectExtent l="0" t="0" r="5715" b="0"/>
                <wp:wrapNone/>
                <wp:docPr id="760931158" name="Rectangle 9"/>
                <wp:cNvGraphicFramePr/>
                <a:graphic xmlns:a="http://schemas.openxmlformats.org/drawingml/2006/main">
                  <a:graphicData uri="http://schemas.microsoft.com/office/word/2010/wordprocessingShape">
                    <wps:wsp>
                      <wps:cNvSpPr/>
                      <wps:spPr>
                        <a:xfrm>
                          <a:off x="0" y="0"/>
                          <a:ext cx="10262235" cy="4173967"/>
                        </a:xfrm>
                        <a:prstGeom prst="rect">
                          <a:avLst/>
                        </a:prstGeom>
                        <a:solidFill>
                          <a:srgbClr val="FCF5F2"/>
                        </a:solidFill>
                        <a:ln w="12700" cap="flat" cmpd="sng" algn="ctr">
                          <a:noFill/>
                          <a:prstDash val="solid"/>
                          <a:miter lim="800000"/>
                        </a:ln>
                        <a:effectLst/>
                      </wps:spPr>
                      <wps:txbx>
                        <w:txbxContent>
                          <w:p w14:paraId="675336EC" w14:textId="77777777" w:rsidR="00D75272" w:rsidRDefault="00D75272"/>
                        </w:txbxContent>
                      </wps:txbx>
                      <wps:bodyPr wrap="square" lIns="69274" tIns="69274" rIns="69274" bIns="69274" rtlCol="0" anchor="t">
                        <a:noAutofit/>
                      </wps:bodyPr>
                    </wps:wsp>
                  </a:graphicData>
                </a:graphic>
                <wp14:sizeRelH relativeFrom="margin">
                  <wp14:pctWidth>0</wp14:pctWidth>
                </wp14:sizeRelH>
                <wp14:sizeRelV relativeFrom="margin">
                  <wp14:pctHeight>0</wp14:pctHeight>
                </wp14:sizeRelV>
              </wp:anchor>
            </w:drawing>
          </mc:Choice>
          <mc:Fallback>
            <w:pict>
              <v:rect w14:anchorId="3055EE85" id="Rectangle 9" o:spid="_x0000_s1082" style="position:absolute;margin-left:-55.05pt;margin-top:75.4pt;width:808.05pt;height:328.6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" fillcolor="#fcf5f2" stroked="f" strokeweight="1pt">
                <v:textbox inset="1.92428mm,1.92428mm,1.92428mm,1.92428mm">
                  <w:txbxContent>
                    <w:p w14:paraId="675336EC" w14:textId="77777777" w:rsidR="00D75272" w:rsidRDefault="00D75272"/>
                  </w:txbxContent>
                </v:textbox>
              </v:rect>
            </w:pict>
          </mc:Fallback>
        </mc:AlternateContent>
      </w:r>
      <w:r w:rsidRPr="00D272E5">
        <w:rPr>
          <w:noProof/>
        </w:rPr>
        <w:drawing>
          <wp:anchor distT="0" distB="0" distL="114300" distR="114300" simplePos="0" relativeHeight="251797504" behindDoc="0" locked="0" layoutInCell="1" allowOverlap="1" wp14:anchorId="6062CEFC" wp14:editId="72440644">
            <wp:simplePos x="0" y="0"/>
            <wp:positionH relativeFrom="column">
              <wp:posOffset>-892885</wp:posOffset>
            </wp:positionH>
            <wp:positionV relativeFrom="paragraph">
              <wp:posOffset>5127924</wp:posOffset>
            </wp:positionV>
            <wp:extent cx="1463040" cy="1532629"/>
            <wp:effectExtent l="0" t="0" r="0" b="0"/>
            <wp:wrapNone/>
            <wp:docPr id="403815894" name="Picture 31" descr="A picture containing circle, colorfulness, screenshot, graphics">
              <a:extLst xmlns:a="http://schemas.openxmlformats.org/drawingml/2006/main">
                <a:ext uri="{FF2B5EF4-FFF2-40B4-BE49-F238E27FC236}">
                  <a16:creationId xmlns:a16="http://schemas.microsoft.com/office/drawing/2014/main" id="{B518222E-58CD-33C9-A3CE-F53A7CA859D2}"/>
                </a:ext>
              </a:extLst>
            </wp:docPr>
            <wp:cNvGraphicFramePr/>
            <a:graphic xmlns:a="http://schemas.openxmlformats.org/drawingml/2006/main">
              <a:graphicData uri="http://schemas.openxmlformats.org/drawingml/2006/picture">
                <pic:pic xmlns:pic="http://schemas.openxmlformats.org/drawingml/2006/picture">
                  <pic:nvPicPr>
                    <pic:cNvPr id="403815894" name="Picture 31" descr="A picture containing circle, colorfulness, screenshot, graphics">
                      <a:extLst>
                        <a:ext uri="{FF2B5EF4-FFF2-40B4-BE49-F238E27FC236}">
                          <a16:creationId xmlns:a16="http://schemas.microsoft.com/office/drawing/2014/main" id="{B518222E-58CD-33C9-A3CE-F53A7CA859D2}"/>
                        </a:ext>
                      </a:extLst>
                    </pic:cNvPr>
                    <pic:cNvPicPr/>
                  </pic:nvPicPr>
                  <pic:blipFill rotWithShape="1">
                    <a:blip r:embed="rId52">
                      <a:extLst>
                        <a:ext uri="{28A0092B-C50C-407E-A947-70E740481C1C}">
                          <a14:useLocalDpi xmlns:a14="http://schemas.microsoft.com/office/drawing/2010/main" val="0"/>
                        </a:ext>
                      </a:extLst>
                    </a:blip>
                    <a:srcRect l="34548" t="47727" r="47413" b="33998"/>
                    <a:stretch/>
                  </pic:blipFill>
                  <pic:spPr>
                    <a:xfrm rot="10800000">
                      <a:off x="0" y="0"/>
                      <a:ext cx="1463040" cy="1532629"/>
                    </a:xfrm>
                    <a:prstGeom prst="rect">
                      <a:avLst/>
                    </a:prstGeom>
                  </pic:spPr>
                </pic:pic>
              </a:graphicData>
            </a:graphic>
            <wp14:sizeRelH relativeFrom="margin">
              <wp14:pctWidth>0</wp14:pctWidth>
            </wp14:sizeRelH>
            <wp14:sizeRelV relativeFrom="margin">
              <wp14:pctHeight>0</wp14:pctHeight>
            </wp14:sizeRelV>
          </wp:anchor>
        </w:drawing>
      </w:r>
      <w:r w:rsidRPr="00820680">
        <w:rPr>
          <w:noProof/>
        </w:rPr>
        <mc:AlternateContent>
          <mc:Choice Requires="wps">
            <w:drawing>
              <wp:anchor distT="0" distB="0" distL="114300" distR="114300" simplePos="0" relativeHeight="251793408" behindDoc="0" locked="0" layoutInCell="1" allowOverlap="1" wp14:anchorId="15ED6C0D" wp14:editId="37673BAD">
                <wp:simplePos x="0" y="0"/>
                <wp:positionH relativeFrom="column">
                  <wp:posOffset>-699246</wp:posOffset>
                </wp:positionH>
                <wp:positionV relativeFrom="paragraph">
                  <wp:posOffset>580913</wp:posOffset>
                </wp:positionV>
                <wp:extent cx="10294508" cy="374650"/>
                <wp:effectExtent l="0" t="0" r="0" b="6350"/>
                <wp:wrapNone/>
                <wp:docPr id="1601982128" name="Rectangle: Top Corners Rounded 6"/>
                <wp:cNvGraphicFramePr/>
                <a:graphic xmlns:a="http://schemas.openxmlformats.org/drawingml/2006/main">
                  <a:graphicData uri="http://schemas.microsoft.com/office/word/2010/wordprocessingShape">
                    <wps:wsp>
                      <wps:cNvSpPr/>
                      <wps:spPr>
                        <a:xfrm>
                          <a:off x="0" y="0"/>
                          <a:ext cx="10294508" cy="374650"/>
                        </a:xfrm>
                        <a:prstGeom prst="round2SameRect">
                          <a:avLst/>
                        </a:prstGeom>
                        <a:solidFill>
                          <a:srgbClr val="B25129"/>
                        </a:solidFill>
                        <a:ln w="12700" cap="flat" cmpd="sng" algn="ctr">
                          <a:noFill/>
                          <a:prstDash val="solid"/>
                          <a:miter lim="800000"/>
                        </a:ln>
                        <a:effectLst/>
                      </wps:spPr>
                      <wps:txbx>
                        <w:txbxContent>
                          <w:p w14:paraId="4ACE15F2" w14:textId="77777777" w:rsidR="00820680" w:rsidRDefault="00820680" w:rsidP="00820680">
                            <w:pPr>
                              <w:rPr>
                                <w:rFonts w:ascii="Aptos" w:hAnsi="Aptos"/>
                                <w:b/>
                                <w:bCs/>
                                <w:color w:val="FFFFFF" w:themeColor="background1"/>
                                <w:kern w:val="24"/>
                                <w:sz w:val="28"/>
                                <w:szCs w:val="28"/>
                                <w14:ligatures w14:val="none"/>
                              </w:rPr>
                            </w:pPr>
                            <w:r>
                              <w:rPr>
                                <w:rFonts w:ascii="Aptos" w:hAnsi="Aptos"/>
                                <w:b/>
                                <w:bCs/>
                                <w:color w:val="FFFFFF" w:themeColor="background1"/>
                                <w:kern w:val="24"/>
                                <w:sz w:val="28"/>
                                <w:szCs w:val="28"/>
                              </w:rPr>
                              <w:t xml:space="preserve">To learn about the programs or for more information, please contact us.  </w:t>
                            </w:r>
                          </w:p>
                        </w:txbxContent>
                      </wps:txbx>
                      <wps:bodyPr wrap="square" lIns="531100" tIns="69274" rIns="69274" bIns="69274" rtlCol="0" anchor="ctr"/>
                    </wps:wsp>
                  </a:graphicData>
                </a:graphic>
                <wp14:sizeRelH relativeFrom="margin">
                  <wp14:pctWidth>0</wp14:pctWidth>
                </wp14:sizeRelH>
              </wp:anchor>
            </w:drawing>
          </mc:Choice>
          <mc:Fallback>
            <w:pict>
              <v:shape w14:anchorId="15ED6C0D" id="Rectangle: Top Corners Rounded 6" o:spid="_x0000_s1083" style="position:absolute;margin-left:-55.05pt;margin-top:45.75pt;width:810.6pt;height:29.5pt;z-index:251793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0294508,3746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" adj="-11796480,,5400" path="m62443,l10232065,v34486,,62443,27957,62443,62443l10294508,374650r,l,374650r,l,62443c,27957,27957,,62443,xe" fillcolor="#b25129" stroked="f" strokeweight="1pt">
                <v:stroke joinstyle="miter"/>
                <v:formulas/>
                <v:path arrowok="t" o:connecttype="custom" o:connectlocs="62443,0;10232065,0;10294508,62443;10294508,374650;10294508,374650;0,374650;0,374650;0,62443;62443,0" o:connectangles="0,0,0,0,0,0,0,0,0" textboxrect="0,0,10294508,374650"/>
                <v:textbox inset="14.75278mm,1.92428mm,1.92428mm,1.92428mm">
                  <w:txbxContent>
                    <w:p w14:paraId="4ACE15F2" w14:textId="77777777" w:rsidR="00820680" w:rsidRDefault="00820680" w:rsidP="00820680">
                      <w:pPr>
                        <w:rPr>
                          <w:rFonts w:ascii="Aptos" w:hAnsi="Aptos"/>
                          <w:b/>
                          <w:bCs/>
                          <w:color w:val="FFFFFF" w:themeColor="background1"/>
                          <w:kern w:val="24"/>
                          <w:sz w:val="28"/>
                          <w:szCs w:val="28"/>
                          <w14:ligatures w14:val="none"/>
                        </w:rPr>
                      </w:pPr>
                      <w:r>
                        <w:rPr>
                          <w:rFonts w:ascii="Aptos" w:hAnsi="Aptos"/>
                          <w:b/>
                          <w:bCs/>
                          <w:color w:val="FFFFFF" w:themeColor="background1"/>
                          <w:kern w:val="24"/>
                          <w:sz w:val="28"/>
                          <w:szCs w:val="28"/>
                        </w:rPr>
                        <w:t xml:space="preserve">To learn about the programs or for more information, please contact us.  </w:t>
                      </w:r>
                    </w:p>
                  </w:txbxContent>
                </v:textbox>
              </v:shape>
            </w:pict>
          </mc:Fallback>
        </mc:AlternateContent>
      </w:r>
      <w:r w:rsidRPr="00820680">
        <w:rPr>
          <w:noProof/>
        </w:rPr>
        <mc:AlternateContent>
          <mc:Choice Requires="wps">
            <w:drawing>
              <wp:anchor distT="0" distB="0" distL="114300" distR="114300" simplePos="0" relativeHeight="251795456" behindDoc="0" locked="0" layoutInCell="1" allowOverlap="1" wp14:anchorId="4780913B" wp14:editId="66C39FC6">
                <wp:simplePos x="0" y="0"/>
                <wp:positionH relativeFrom="column">
                  <wp:posOffset>-64546</wp:posOffset>
                </wp:positionH>
                <wp:positionV relativeFrom="paragraph">
                  <wp:posOffset>1710466</wp:posOffset>
                </wp:positionV>
                <wp:extent cx="9656862" cy="3046730"/>
                <wp:effectExtent l="0" t="0" r="0" b="0"/>
                <wp:wrapNone/>
                <wp:docPr id="15" name="TextBox 14">
                  <a:extLst xmlns:a="http://schemas.openxmlformats.org/drawingml/2006/main">
                    <a:ext uri="{FF2B5EF4-FFF2-40B4-BE49-F238E27FC236}">
                      <a16:creationId xmlns:a16="http://schemas.microsoft.com/office/drawing/2014/main" id="{D8941BAE-8F04-D4B9-5AFD-791F06C264D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6862" cy="3046730"/>
                        </a:xfrm>
                        <a:prstGeom prst="rect">
                          <a:avLst/>
                        </a:prstGeom>
                        <a:noFill/>
                      </wps:spPr>
                      <wps:txbx>
                        <w:txbxContent>
                          <w:p w14:paraId="434B2C7A" w14:textId="77777777" w:rsidR="00820680" w:rsidRPr="00820680" w:rsidRDefault="00820680" w:rsidP="00820680">
                            <w:pPr>
                              <w:rPr>
                                <w:rFonts w:ascii="Aptos" w:hAnsi="Aptos"/>
                                <w:color w:val="632D09"/>
                                <w:kern w:val="24"/>
                                <w:sz w:val="36"/>
                                <w:szCs w:val="36"/>
                                <w14:ligatures w14:val="none"/>
                              </w:rPr>
                            </w:pPr>
                            <w:r w:rsidRPr="00820680">
                              <w:rPr>
                                <w:rFonts w:ascii="Aptos" w:hAnsi="Aptos"/>
                                <w:color w:val="632D09"/>
                                <w:kern w:val="24"/>
                                <w:sz w:val="36"/>
                                <w:szCs w:val="36"/>
                              </w:rPr>
                              <w:t>For further program information:</w:t>
                            </w:r>
                          </w:p>
                          <w:p w14:paraId="35F611A6" w14:textId="77777777" w:rsidR="00820680" w:rsidRPr="00820680" w:rsidRDefault="00820680" w:rsidP="00820680">
                            <w:pPr>
                              <w:pStyle w:val="ListParagraph"/>
                              <w:numPr>
                                <w:ilvl w:val="0"/>
                                <w:numId w:val="9"/>
                              </w:numPr>
                              <w:spacing w:after="0" w:line="360" w:lineRule="auto"/>
                              <w:rPr>
                                <w:rFonts w:ascii="Aptos" w:hAnsi="Aptos"/>
                                <w:color w:val="000000" w:themeColor="text1"/>
                                <w:kern w:val="24"/>
                                <w:sz w:val="36"/>
                                <w:szCs w:val="36"/>
                              </w:rPr>
                            </w:pPr>
                            <w:hyperlink r:id="rId53" w:history="1">
                              <w:r w:rsidRPr="00820680">
                                <w:rPr>
                                  <w:rStyle w:val="Hyperlink"/>
                                  <w:rFonts w:ascii="Aptos" w:hAnsi="Aptos"/>
                                  <w:color w:val="000000" w:themeColor="text1"/>
                                  <w:kern w:val="24"/>
                                  <w:sz w:val="36"/>
                                  <w:szCs w:val="36"/>
                                </w:rPr>
                                <w:t>First Nations Water Policy</w:t>
                              </w:r>
                            </w:hyperlink>
                          </w:p>
                          <w:p w14:paraId="3C0FD22A" w14:textId="77777777" w:rsidR="00820680" w:rsidRPr="00820680" w:rsidRDefault="00820680" w:rsidP="00820680">
                            <w:pPr>
                              <w:pStyle w:val="ListParagraph"/>
                              <w:numPr>
                                <w:ilvl w:val="0"/>
                                <w:numId w:val="9"/>
                              </w:numPr>
                              <w:spacing w:after="0" w:line="360" w:lineRule="auto"/>
                              <w:rPr>
                                <w:rFonts w:ascii="Aptos" w:hAnsi="Aptos"/>
                                <w:color w:val="000000" w:themeColor="text1"/>
                                <w:kern w:val="24"/>
                                <w:sz w:val="36"/>
                                <w:szCs w:val="36"/>
                              </w:rPr>
                            </w:pPr>
                            <w:hyperlink r:id="rId54" w:history="1">
                              <w:r w:rsidRPr="00820680">
                                <w:rPr>
                                  <w:rStyle w:val="Hyperlink"/>
                                  <w:rFonts w:ascii="Aptos" w:hAnsi="Aptos"/>
                                  <w:color w:val="000000" w:themeColor="text1"/>
                                  <w:kern w:val="24"/>
                                  <w:sz w:val="36"/>
                                  <w:szCs w:val="36"/>
                                </w:rPr>
                                <w:t>Aboriginal Water Entitlements Program</w:t>
                              </w:r>
                            </w:hyperlink>
                          </w:p>
                          <w:p w14:paraId="45FE6C53" w14:textId="77777777" w:rsidR="00820680" w:rsidRPr="00820680" w:rsidRDefault="00820680" w:rsidP="00820680">
                            <w:pPr>
                              <w:pStyle w:val="ListParagraph"/>
                              <w:numPr>
                                <w:ilvl w:val="0"/>
                                <w:numId w:val="9"/>
                              </w:numPr>
                              <w:spacing w:after="0" w:line="360" w:lineRule="auto"/>
                              <w:rPr>
                                <w:rFonts w:ascii="Aptos" w:hAnsi="Aptos"/>
                                <w:color w:val="000000" w:themeColor="text1"/>
                                <w:kern w:val="24"/>
                                <w:sz w:val="36"/>
                                <w:szCs w:val="36"/>
                              </w:rPr>
                            </w:pPr>
                            <w:hyperlink r:id="rId55" w:history="1">
                              <w:r w:rsidRPr="00820680">
                                <w:rPr>
                                  <w:rStyle w:val="Hyperlink"/>
                                  <w:rFonts w:ascii="Aptos" w:hAnsi="Aptos"/>
                                  <w:color w:val="000000" w:themeColor="text1"/>
                                  <w:kern w:val="24"/>
                                  <w:sz w:val="36"/>
                                  <w:szCs w:val="36"/>
                                </w:rPr>
                                <w:t>Cultural Flows Planning for Cultural Economies</w:t>
                              </w:r>
                            </w:hyperlink>
                          </w:p>
                          <w:p w14:paraId="4C8E888A" w14:textId="77777777" w:rsidR="00820680" w:rsidRPr="00820680" w:rsidRDefault="00820680" w:rsidP="00820680">
                            <w:pPr>
                              <w:rPr>
                                <w:rFonts w:ascii="Aptos" w:eastAsia="Aptos" w:hAnsi="Aptos" w:cs="Times New Roman"/>
                                <w:color w:val="632D09"/>
                                <w:kern w:val="24"/>
                                <w:sz w:val="36"/>
                                <w:szCs w:val="36"/>
                              </w:rPr>
                            </w:pPr>
                            <w:r w:rsidRPr="00820680">
                              <w:rPr>
                                <w:rFonts w:ascii="Aptos" w:eastAsia="Aptos" w:hAnsi="Aptos"/>
                                <w:color w:val="632D09"/>
                                <w:kern w:val="24"/>
                                <w:sz w:val="36"/>
                                <w:szCs w:val="36"/>
                              </w:rPr>
                              <w:t xml:space="preserve">To arrange a face-to-face meeting on Country with representatives from the First Nations Water Branch, </w:t>
                            </w:r>
                          </w:p>
                          <w:p w14:paraId="1318EE8D" w14:textId="77777777" w:rsidR="00820680" w:rsidRPr="00820680" w:rsidRDefault="00820680" w:rsidP="00820680">
                            <w:pPr>
                              <w:rPr>
                                <w:rFonts w:ascii="Aptos" w:eastAsia="Aptos" w:hAnsi="Aptos"/>
                                <w:i/>
                                <w:iCs/>
                                <w:color w:val="632D09"/>
                                <w:kern w:val="24"/>
                                <w:sz w:val="36"/>
                                <w:szCs w:val="36"/>
                              </w:rPr>
                            </w:pPr>
                            <w:r w:rsidRPr="00820680">
                              <w:rPr>
                                <w:rFonts w:ascii="Aptos" w:eastAsia="Aptos" w:hAnsi="Aptos"/>
                                <w:color w:val="632D09"/>
                                <w:kern w:val="24"/>
                                <w:sz w:val="36"/>
                                <w:szCs w:val="36"/>
                              </w:rPr>
                              <w:t>please email</w:t>
                            </w:r>
                            <w:r w:rsidRPr="00FE2D32">
                              <w:rPr>
                                <w:rFonts w:ascii="Aptos" w:eastAsia="Aptos" w:hAnsi="Aptos"/>
                                <w:color w:val="632D09"/>
                                <w:kern w:val="24"/>
                                <w:sz w:val="40"/>
                                <w:szCs w:val="40"/>
                              </w:rPr>
                              <w:t xml:space="preserve"> </w:t>
                            </w:r>
                            <w:hyperlink r:id="rId56" w:history="1">
                              <w:r w:rsidRPr="00FE2D32">
                                <w:rPr>
                                  <w:rStyle w:val="Hyperlink"/>
                                  <w:rFonts w:ascii="Aptos" w:eastAsia="Aptos" w:hAnsi="Aptos"/>
                                  <w:color w:val="467886"/>
                                  <w:kern w:val="24"/>
                                  <w:sz w:val="28"/>
                                  <w:szCs w:val="28"/>
                                </w:rPr>
                                <w:t>firstnationswater@dcceew.gov.au</w:t>
                              </w:r>
                            </w:hyperlink>
                          </w:p>
                          <w:p w14:paraId="3E845796" w14:textId="77777777" w:rsidR="00820680" w:rsidRPr="00820680" w:rsidRDefault="00820680" w:rsidP="00820680">
                            <w:pPr>
                              <w:rPr>
                                <w:rFonts w:ascii="Aptos" w:eastAsiaTheme="minorEastAsia" w:hAnsi="Aptos"/>
                                <w:i/>
                                <w:iCs/>
                                <w:color w:val="632D09"/>
                                <w:kern w:val="24"/>
                                <w:sz w:val="36"/>
                                <w:szCs w:val="36"/>
                              </w:rPr>
                            </w:pPr>
                            <w:r w:rsidRPr="00820680">
                              <w:rPr>
                                <w:rFonts w:ascii="Aptos" w:hAnsi="Aptos"/>
                                <w:i/>
                                <w:iCs/>
                                <w:color w:val="632D09"/>
                                <w:kern w:val="24"/>
                                <w:sz w:val="36"/>
                                <w:szCs w:val="36"/>
                              </w:rPr>
                              <w:t xml:space="preserve">For all other general questions and enquiries, please email </w:t>
                            </w:r>
                            <w:hyperlink r:id="rId57" w:history="1">
                              <w:r w:rsidRPr="00FE2D32">
                                <w:rPr>
                                  <w:rStyle w:val="Hyperlink"/>
                                  <w:rFonts w:ascii="Aptos" w:eastAsia="Aptos" w:hAnsi="Aptos"/>
                                  <w:i/>
                                  <w:iCs/>
                                  <w:color w:val="467886"/>
                                  <w:kern w:val="24"/>
                                  <w:sz w:val="28"/>
                                  <w:szCs w:val="28"/>
                                </w:rPr>
                                <w:t>firstnationswater@dcceew.gov.au</w:t>
                              </w:r>
                            </w:hyperlink>
                            <w:r w:rsidRPr="00FE2D32">
                              <w:rPr>
                                <w:rFonts w:ascii="Aptos" w:eastAsia="Aptos" w:hAnsi="Aptos"/>
                                <w:i/>
                                <w:iCs/>
                                <w:color w:val="000000" w:themeColor="text1"/>
                                <w:kern w:val="24"/>
                                <w:sz w:val="40"/>
                                <w:szCs w:val="40"/>
                              </w:rPr>
                              <w:t xml:space="preserve"> </w:t>
                            </w:r>
                          </w:p>
                        </w:txbxContent>
                      </wps:txbx>
                      <wps:bodyPr wrap="square" rtlCol="0">
                        <a:spAutoFit/>
                      </wps:bodyPr>
                    </wps:wsp>
                  </a:graphicData>
                </a:graphic>
                <wp14:sizeRelH relativeFrom="margin">
                  <wp14:pctWidth>0</wp14:pctWidth>
                </wp14:sizeRelH>
              </wp:anchor>
            </w:drawing>
          </mc:Choice>
          <mc:Fallback>
            <w:pict>
              <v:shape w14:anchorId="4780913B" id="TextBox 14" o:spid="_x0000_s1084" type="#_x0000_t202" style="position:absolute;margin-left:-5.1pt;margin-top:134.7pt;width:760.4pt;height:239.9pt;z-index:251795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" filled="f" stroked="f">
                <v:textbox style="mso-fit-shape-to-text:t">
                  <w:txbxContent>
                    <w:p w14:paraId="434B2C7A" w14:textId="77777777" w:rsidR="00820680" w:rsidRPr="00820680" w:rsidRDefault="00820680" w:rsidP="00820680">
                      <w:pPr>
                        <w:rPr>
                          <w:rFonts w:ascii="Aptos" w:hAnsi="Aptos"/>
                          <w:color w:val="632D09"/>
                          <w:kern w:val="24"/>
                          <w:sz w:val="36"/>
                          <w:szCs w:val="36"/>
                          <w14:ligatures w14:val="none"/>
                        </w:rPr>
                      </w:pPr>
                      <w:r w:rsidRPr="00820680">
                        <w:rPr>
                          <w:rFonts w:ascii="Aptos" w:hAnsi="Aptos"/>
                          <w:color w:val="632D09"/>
                          <w:kern w:val="24"/>
                          <w:sz w:val="36"/>
                          <w:szCs w:val="36"/>
                        </w:rPr>
                        <w:t>For further program information:</w:t>
                      </w:r>
                    </w:p>
                    <w:p w14:paraId="35F611A6" w14:textId="77777777" w:rsidR="00820680" w:rsidRPr="00820680" w:rsidRDefault="00820680" w:rsidP="00820680">
                      <w:pPr>
                        <w:pStyle w:val="ListParagraph"/>
                        <w:numPr>
                          <w:ilvl w:val="0"/>
                          <w:numId w:val="9"/>
                        </w:numPr>
                        <w:spacing w:after="0" w:line="360" w:lineRule="auto"/>
                        <w:rPr>
                          <w:rFonts w:ascii="Aptos" w:hAnsi="Aptos"/>
                          <w:color w:val="000000" w:themeColor="text1"/>
                          <w:kern w:val="24"/>
                          <w:sz w:val="36"/>
                          <w:szCs w:val="36"/>
                        </w:rPr>
                      </w:pPr>
                      <w:hyperlink r:id="rId58" w:history="1">
                        <w:r w:rsidRPr="00820680">
                          <w:rPr>
                            <w:rStyle w:val="Hyperlink"/>
                            <w:rFonts w:ascii="Aptos" w:hAnsi="Aptos"/>
                            <w:color w:val="000000" w:themeColor="text1"/>
                            <w:kern w:val="24"/>
                            <w:sz w:val="36"/>
                            <w:szCs w:val="36"/>
                          </w:rPr>
                          <w:t>First Nations Water Policy</w:t>
                        </w:r>
                      </w:hyperlink>
                    </w:p>
                    <w:p w14:paraId="3C0FD22A" w14:textId="77777777" w:rsidR="00820680" w:rsidRPr="00820680" w:rsidRDefault="00820680" w:rsidP="00820680">
                      <w:pPr>
                        <w:pStyle w:val="ListParagraph"/>
                        <w:numPr>
                          <w:ilvl w:val="0"/>
                          <w:numId w:val="9"/>
                        </w:numPr>
                        <w:spacing w:after="0" w:line="360" w:lineRule="auto"/>
                        <w:rPr>
                          <w:rFonts w:ascii="Aptos" w:hAnsi="Aptos"/>
                          <w:color w:val="000000" w:themeColor="text1"/>
                          <w:kern w:val="24"/>
                          <w:sz w:val="36"/>
                          <w:szCs w:val="36"/>
                        </w:rPr>
                      </w:pPr>
                      <w:hyperlink r:id="rId59" w:history="1">
                        <w:r w:rsidRPr="00820680">
                          <w:rPr>
                            <w:rStyle w:val="Hyperlink"/>
                            <w:rFonts w:ascii="Aptos" w:hAnsi="Aptos"/>
                            <w:color w:val="000000" w:themeColor="text1"/>
                            <w:kern w:val="24"/>
                            <w:sz w:val="36"/>
                            <w:szCs w:val="36"/>
                          </w:rPr>
                          <w:t>Aboriginal Water Entitlements Program</w:t>
                        </w:r>
                      </w:hyperlink>
                    </w:p>
                    <w:p w14:paraId="45FE6C53" w14:textId="77777777" w:rsidR="00820680" w:rsidRPr="00820680" w:rsidRDefault="00820680" w:rsidP="00820680">
                      <w:pPr>
                        <w:pStyle w:val="ListParagraph"/>
                        <w:numPr>
                          <w:ilvl w:val="0"/>
                          <w:numId w:val="9"/>
                        </w:numPr>
                        <w:spacing w:after="0" w:line="360" w:lineRule="auto"/>
                        <w:rPr>
                          <w:rFonts w:ascii="Aptos" w:hAnsi="Aptos"/>
                          <w:color w:val="000000" w:themeColor="text1"/>
                          <w:kern w:val="24"/>
                          <w:sz w:val="36"/>
                          <w:szCs w:val="36"/>
                        </w:rPr>
                      </w:pPr>
                      <w:hyperlink r:id="rId60" w:history="1">
                        <w:r w:rsidRPr="00820680">
                          <w:rPr>
                            <w:rStyle w:val="Hyperlink"/>
                            <w:rFonts w:ascii="Aptos" w:hAnsi="Aptos"/>
                            <w:color w:val="000000" w:themeColor="text1"/>
                            <w:kern w:val="24"/>
                            <w:sz w:val="36"/>
                            <w:szCs w:val="36"/>
                          </w:rPr>
                          <w:t>Cultural Flows Planning for Cultural Economies</w:t>
                        </w:r>
                      </w:hyperlink>
                    </w:p>
                    <w:p w14:paraId="4C8E888A" w14:textId="77777777" w:rsidR="00820680" w:rsidRPr="00820680" w:rsidRDefault="00820680" w:rsidP="00820680">
                      <w:pPr>
                        <w:rPr>
                          <w:rFonts w:ascii="Aptos" w:eastAsia="Aptos" w:hAnsi="Aptos" w:cs="Times New Roman"/>
                          <w:color w:val="632D09"/>
                          <w:kern w:val="24"/>
                          <w:sz w:val="36"/>
                          <w:szCs w:val="36"/>
                        </w:rPr>
                      </w:pPr>
                      <w:r w:rsidRPr="00820680">
                        <w:rPr>
                          <w:rFonts w:ascii="Aptos" w:eastAsia="Aptos" w:hAnsi="Aptos"/>
                          <w:color w:val="632D09"/>
                          <w:kern w:val="24"/>
                          <w:sz w:val="36"/>
                          <w:szCs w:val="36"/>
                        </w:rPr>
                        <w:t xml:space="preserve">To arrange a face-to-face meeting on Country with representatives from the First Nations Water Branch, </w:t>
                      </w:r>
                    </w:p>
                    <w:p w14:paraId="1318EE8D" w14:textId="77777777" w:rsidR="00820680" w:rsidRPr="00820680" w:rsidRDefault="00820680" w:rsidP="00820680">
                      <w:pPr>
                        <w:rPr>
                          <w:rFonts w:ascii="Aptos" w:eastAsia="Aptos" w:hAnsi="Aptos"/>
                          <w:i/>
                          <w:iCs/>
                          <w:color w:val="632D09"/>
                          <w:kern w:val="24"/>
                          <w:sz w:val="36"/>
                          <w:szCs w:val="36"/>
                        </w:rPr>
                      </w:pPr>
                      <w:r w:rsidRPr="00820680">
                        <w:rPr>
                          <w:rFonts w:ascii="Aptos" w:eastAsia="Aptos" w:hAnsi="Aptos"/>
                          <w:color w:val="632D09"/>
                          <w:kern w:val="24"/>
                          <w:sz w:val="36"/>
                          <w:szCs w:val="36"/>
                        </w:rPr>
                        <w:t>please email</w:t>
                      </w:r>
                      <w:r w:rsidRPr="00FE2D32">
                        <w:rPr>
                          <w:rFonts w:ascii="Aptos" w:eastAsia="Aptos" w:hAnsi="Aptos"/>
                          <w:color w:val="632D09"/>
                          <w:kern w:val="24"/>
                          <w:sz w:val="40"/>
                          <w:szCs w:val="40"/>
                        </w:rPr>
                        <w:t xml:space="preserve"> </w:t>
                      </w:r>
                      <w:hyperlink r:id="rId61" w:history="1">
                        <w:r w:rsidRPr="00FE2D32">
                          <w:rPr>
                            <w:rStyle w:val="Hyperlink"/>
                            <w:rFonts w:ascii="Aptos" w:eastAsia="Aptos" w:hAnsi="Aptos"/>
                            <w:color w:val="467886"/>
                            <w:kern w:val="24"/>
                            <w:sz w:val="28"/>
                            <w:szCs w:val="28"/>
                          </w:rPr>
                          <w:t>firstnationswater@dcceew.gov.au</w:t>
                        </w:r>
                      </w:hyperlink>
                    </w:p>
                    <w:p w14:paraId="3E845796" w14:textId="77777777" w:rsidR="00820680" w:rsidRPr="00820680" w:rsidRDefault="00820680" w:rsidP="00820680">
                      <w:pPr>
                        <w:rPr>
                          <w:rFonts w:ascii="Aptos" w:eastAsiaTheme="minorEastAsia" w:hAnsi="Aptos"/>
                          <w:i/>
                          <w:iCs/>
                          <w:color w:val="632D09"/>
                          <w:kern w:val="24"/>
                          <w:sz w:val="36"/>
                          <w:szCs w:val="36"/>
                        </w:rPr>
                      </w:pPr>
                      <w:r w:rsidRPr="00820680">
                        <w:rPr>
                          <w:rFonts w:ascii="Aptos" w:hAnsi="Aptos"/>
                          <w:i/>
                          <w:iCs/>
                          <w:color w:val="632D09"/>
                          <w:kern w:val="24"/>
                          <w:sz w:val="36"/>
                          <w:szCs w:val="36"/>
                        </w:rPr>
                        <w:t xml:space="preserve">For all other general questions and enquiries, please email </w:t>
                      </w:r>
                      <w:hyperlink r:id="rId62" w:history="1">
                        <w:r w:rsidRPr="00FE2D32">
                          <w:rPr>
                            <w:rStyle w:val="Hyperlink"/>
                            <w:rFonts w:ascii="Aptos" w:eastAsia="Aptos" w:hAnsi="Aptos"/>
                            <w:i/>
                            <w:iCs/>
                            <w:color w:val="467886"/>
                            <w:kern w:val="24"/>
                            <w:sz w:val="28"/>
                            <w:szCs w:val="28"/>
                          </w:rPr>
                          <w:t>firstnationswater@dcceew.gov.au</w:t>
                        </w:r>
                      </w:hyperlink>
                      <w:r w:rsidRPr="00FE2D32">
                        <w:rPr>
                          <w:rFonts w:ascii="Aptos" w:eastAsia="Aptos" w:hAnsi="Aptos"/>
                          <w:i/>
                          <w:iCs/>
                          <w:color w:val="000000" w:themeColor="text1"/>
                          <w:kern w:val="24"/>
                          <w:sz w:val="40"/>
                          <w:szCs w:val="40"/>
                        </w:rPr>
                        <w:t xml:space="preserve"> </w:t>
                      </w:r>
                    </w:p>
                  </w:txbxContent>
                </v:textbox>
              </v:shape>
            </w:pict>
          </mc:Fallback>
        </mc:AlternateContent>
      </w:r>
      <w:r w:rsidR="007E402C" w:rsidRPr="00E03537">
        <w:rPr>
          <w:noProof/>
        </w:rPr>
        <mc:AlternateContent>
          <mc:Choice Requires="wps">
            <w:drawing>
              <wp:anchor distT="0" distB="0" distL="114300" distR="114300" simplePos="0" relativeHeight="251743232" behindDoc="0" locked="0" layoutInCell="1" allowOverlap="1" wp14:anchorId="0B3F004C" wp14:editId="421A6E5B">
                <wp:simplePos x="0" y="0"/>
                <wp:positionH relativeFrom="column">
                  <wp:posOffset>763793</wp:posOffset>
                </wp:positionH>
                <wp:positionV relativeFrom="paragraph">
                  <wp:posOffset>-634700</wp:posOffset>
                </wp:positionV>
                <wp:extent cx="8390890" cy="591670"/>
                <wp:effectExtent l="0" t="0" r="0" b="0"/>
                <wp:wrapNone/>
                <wp:docPr id="1306492924" name="TextBox 9"/>
                <wp:cNvGraphicFramePr/>
                <a:graphic xmlns:a="http://schemas.openxmlformats.org/drawingml/2006/main">
                  <a:graphicData uri="http://schemas.microsoft.com/office/word/2010/wordprocessingShape">
                    <wps:wsp>
                      <wps:cNvSpPr txBox="1"/>
                      <wps:spPr>
                        <a:xfrm>
                          <a:off x="0" y="0"/>
                          <a:ext cx="8390890" cy="591670"/>
                        </a:xfrm>
                        <a:prstGeom prst="rect">
                          <a:avLst/>
                        </a:prstGeom>
                        <a:noFill/>
                      </wps:spPr>
                      <wps:txbx>
                        <w:txbxContent>
                          <w:p w14:paraId="6B4BBD2D" w14:textId="563A019B" w:rsidR="007E402C" w:rsidRPr="007E402C" w:rsidRDefault="007E402C" w:rsidP="007E402C">
                            <w:pPr>
                              <w:jc w:val="center"/>
                              <w:textAlignment w:val="baseline"/>
                              <w:rPr>
                                <w:rFonts w:ascii="Aptos" w:hAnsi="Aptos"/>
                                <w:color w:val="BF4E14" w:themeColor="accent2" w:themeShade="BF"/>
                                <w:kern w:val="24"/>
                                <w:sz w:val="48"/>
                                <w:szCs w:val="48"/>
                              </w:rPr>
                            </w:pPr>
                            <w:r w:rsidRPr="007E402C">
                              <w:rPr>
                                <w:rFonts w:ascii="Aptos" w:hAnsi="Aptos"/>
                                <w:color w:val="BF4E14" w:themeColor="accent2" w:themeShade="BF"/>
                                <w:kern w:val="24"/>
                                <w:sz w:val="48"/>
                                <w:szCs w:val="48"/>
                                <w:lang w:val="en-US"/>
                              </w:rPr>
                              <w:t>First Nations Water Branch</w:t>
                            </w:r>
                          </w:p>
                          <w:p w14:paraId="44963EC4" w14:textId="1976529B" w:rsidR="00A00A75" w:rsidRPr="007E402C" w:rsidRDefault="00A00A75" w:rsidP="007E402C">
                            <w:pPr>
                              <w:jc w:val="center"/>
                              <w:textAlignment w:val="baseline"/>
                              <w:rPr>
                                <w:rFonts w:ascii="Aptos" w:hAnsi="Aptos"/>
                                <w:color w:val="BF4E14" w:themeColor="accent2" w:themeShade="BF"/>
                                <w:kern w:val="24"/>
                                <w:sz w:val="48"/>
                                <w:szCs w:val="48"/>
                                <w14:ligatures w14:val="none"/>
                              </w:rPr>
                            </w:pP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shape w14:anchorId="0B3F004C" id="_x0000_s1085" type="#_x0000_t202" style="position:absolute;margin-left:60.15pt;margin-top:-50pt;width:660.7pt;height:46.6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" filled="f" stroked="f">
                <v:textbox>
                  <w:txbxContent>
                    <w:p w14:paraId="6B4BBD2D" w14:textId="563A019B" w:rsidR="007E402C" w:rsidRPr="007E402C" w:rsidRDefault="007E402C" w:rsidP="007E402C">
                      <w:pPr>
                        <w:jc w:val="center"/>
                        <w:textAlignment w:val="baseline"/>
                        <w:rPr>
                          <w:rFonts w:ascii="Aptos" w:hAnsi="Aptos"/>
                          <w:color w:val="BF4E14" w:themeColor="accent2" w:themeShade="BF"/>
                          <w:kern w:val="24"/>
                          <w:sz w:val="48"/>
                          <w:szCs w:val="48"/>
                        </w:rPr>
                      </w:pPr>
                      <w:r w:rsidRPr="007E402C">
                        <w:rPr>
                          <w:rFonts w:ascii="Aptos" w:hAnsi="Aptos"/>
                          <w:color w:val="BF4E14" w:themeColor="accent2" w:themeShade="BF"/>
                          <w:kern w:val="24"/>
                          <w:sz w:val="48"/>
                          <w:szCs w:val="48"/>
                          <w:lang w:val="en-US"/>
                        </w:rPr>
                        <w:t>First Nations Water Branch</w:t>
                      </w:r>
                    </w:p>
                    <w:p w14:paraId="44963EC4" w14:textId="1976529B" w:rsidR="00A00A75" w:rsidRPr="007E402C" w:rsidRDefault="00A00A75" w:rsidP="007E402C">
                      <w:pPr>
                        <w:jc w:val="center"/>
                        <w:textAlignment w:val="baseline"/>
                        <w:rPr>
                          <w:rFonts w:ascii="Aptos" w:hAnsi="Aptos"/>
                          <w:color w:val="BF4E14" w:themeColor="accent2" w:themeShade="BF"/>
                          <w:kern w:val="24"/>
                          <w:sz w:val="48"/>
                          <w:szCs w:val="48"/>
                          <w14:ligatures w14:val="none"/>
                        </w:rPr>
                      </w:pPr>
                    </w:p>
                  </w:txbxContent>
                </v:textbox>
              </v:shape>
            </w:pict>
          </mc:Fallback>
        </mc:AlternateContent>
      </w:r>
      <w:r w:rsidR="00A00A75" w:rsidRPr="00E03537">
        <w:rPr>
          <w:noProof/>
        </w:rPr>
        <w:drawing>
          <wp:anchor distT="0" distB="0" distL="114300" distR="114300" simplePos="0" relativeHeight="251746304" behindDoc="0" locked="0" layoutInCell="1" allowOverlap="1" wp14:anchorId="355C9F7C" wp14:editId="17755986">
            <wp:simplePos x="0" y="0"/>
            <wp:positionH relativeFrom="column">
              <wp:posOffset>2574290</wp:posOffset>
            </wp:positionH>
            <wp:positionV relativeFrom="paragraph">
              <wp:posOffset>2841625</wp:posOffset>
            </wp:positionV>
            <wp:extent cx="8187690" cy="3820160"/>
            <wp:effectExtent l="0" t="0" r="0" b="8890"/>
            <wp:wrapNone/>
            <wp:docPr id="1148944562" name="Picture 12" descr="A colorful circle with a purple center">
              <a:extLst xmlns:a="http://schemas.openxmlformats.org/drawingml/2006/main">
                <a:ext uri="{FF2B5EF4-FFF2-40B4-BE49-F238E27FC236}">
                  <a16:creationId xmlns:a16="http://schemas.microsoft.com/office/drawing/2014/main" id="{B689CBD5-1533-1AAE-1155-D0DC7A8610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944562" name="Picture 12" descr="A colorful circle with a purple center">
                      <a:extLst>
                        <a:ext uri="{FF2B5EF4-FFF2-40B4-BE49-F238E27FC236}">
                          <a16:creationId xmlns:a16="http://schemas.microsoft.com/office/drawing/2014/main" id="{B689CBD5-1533-1AAE-1155-D0DC7A86103C}"/>
                        </a:ext>
                      </a:extLst>
                    </pic:cNvPr>
                    <pic:cNvPicPr>
                      <a:picLocks noChangeAspect="1" noChangeArrowheads="1"/>
                    </pic:cNvPicPr>
                  </pic:nvPicPr>
                  <pic:blipFill rotWithShape="1">
                    <a:blip r:embed="rId13">
                      <a:extLst>
                        <a:ext uri="{28A0092B-C50C-407E-A947-70E740481C1C}">
                          <a14:useLocalDpi xmlns:a14="http://schemas.microsoft.com/office/drawing/2010/main" val="0"/>
                        </a:ext>
                      </a:extLst>
                    </a:blip>
                    <a:srcRect b="39125"/>
                    <a:stretch/>
                  </pic:blipFill>
                  <pic:spPr bwMode="auto">
                    <a:xfrm>
                      <a:off x="0" y="0"/>
                      <a:ext cx="8187690" cy="382016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A00A75">
        <w:rPr>
          <w:noProof/>
        </w:rPr>
        <w:drawing>
          <wp:anchor distT="0" distB="0" distL="114300" distR="114300" simplePos="0" relativeHeight="251745280" behindDoc="0" locked="0" layoutInCell="1" allowOverlap="1" wp14:anchorId="4B980F9F" wp14:editId="2522986C">
            <wp:simplePos x="0" y="0"/>
            <wp:positionH relativeFrom="column">
              <wp:posOffset>-889000</wp:posOffset>
            </wp:positionH>
            <wp:positionV relativeFrom="paragraph">
              <wp:posOffset>-893445</wp:posOffset>
            </wp:positionV>
            <wp:extent cx="1656080" cy="774065"/>
            <wp:effectExtent l="0" t="0" r="1270" b="6985"/>
            <wp:wrapNone/>
            <wp:docPr id="87285340" name="Picture 1" descr="Australian Government Department of Climate Change, Energy, the Environment  and Water - Organizations - data.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stralian Government Department of Climate Change, Energy, the Environment  and Water - Organizations - data.gov.au"/>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56080" cy="774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A75" w:rsidRPr="00E03537">
        <w:rPr>
          <w:noProof/>
        </w:rPr>
        <mc:AlternateContent>
          <mc:Choice Requires="wps">
            <w:drawing>
              <wp:anchor distT="0" distB="0" distL="114300" distR="114300" simplePos="0" relativeHeight="251744256" behindDoc="0" locked="0" layoutInCell="1" allowOverlap="1" wp14:anchorId="5CD7027E" wp14:editId="491E9238">
                <wp:simplePos x="0" y="0"/>
                <wp:positionH relativeFrom="column">
                  <wp:posOffset>-696595</wp:posOffset>
                </wp:positionH>
                <wp:positionV relativeFrom="paragraph">
                  <wp:posOffset>98425</wp:posOffset>
                </wp:positionV>
                <wp:extent cx="10187305" cy="0"/>
                <wp:effectExtent l="0" t="19050" r="42545" b="38100"/>
                <wp:wrapNone/>
                <wp:docPr id="1759544480" name="Straight Connector 18" descr="decorative "/>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87305" cy="0"/>
                        </a:xfrm>
                        <a:prstGeom prst="line">
                          <a:avLst/>
                        </a:prstGeom>
                        <a:ln w="50800">
                          <a:solidFill>
                            <a:srgbClr val="F4866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D8E9583" id="Straight Connector 18" o:spid="_x0000_s1026" alt="decorative " style="position:absolute;z-index:251744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85pt,7.75pt" to="747.3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" strokecolor="#f48666" strokeweight="4pt">
                <v:stroke joinstyle="miter"/>
                <o:lock v:ext="edit" shapetype="f"/>
              </v:line>
            </w:pict>
          </mc:Fallback>
        </mc:AlternateContent>
      </w:r>
      <w:r w:rsidR="00A00A75" w:rsidRPr="00E03537">
        <w:rPr>
          <w:noProof/>
        </w:rPr>
        <w:drawing>
          <wp:anchor distT="0" distB="0" distL="114300" distR="114300" simplePos="0" relativeHeight="251742208" behindDoc="0" locked="0" layoutInCell="1" allowOverlap="1" wp14:anchorId="4E4DD90F" wp14:editId="188CA248">
            <wp:simplePos x="0" y="0"/>
            <wp:positionH relativeFrom="column">
              <wp:posOffset>9028430</wp:posOffset>
            </wp:positionH>
            <wp:positionV relativeFrom="paragraph">
              <wp:posOffset>-732790</wp:posOffset>
            </wp:positionV>
            <wp:extent cx="715645" cy="769620"/>
            <wp:effectExtent l="0" t="0" r="8255" b="0"/>
            <wp:wrapNone/>
            <wp:docPr id="1351929451" name="Picture 2" descr="A picture containing circle, colorfulness, screenshot, graphics">
              <a:extLst xmlns:a="http://schemas.openxmlformats.org/drawingml/2006/main">
                <a:ext uri="{FF2B5EF4-FFF2-40B4-BE49-F238E27FC236}">
                  <a16:creationId xmlns:a16="http://schemas.microsoft.com/office/drawing/2014/main" id="{43B82F2D-2C52-7893-2547-4CBAB31B6A78}"/>
                </a:ext>
              </a:extLst>
            </wp:docPr>
            <wp:cNvGraphicFramePr/>
            <a:graphic xmlns:a="http://schemas.openxmlformats.org/drawingml/2006/main">
              <a:graphicData uri="http://schemas.openxmlformats.org/drawingml/2006/picture">
                <pic:pic xmlns:pic="http://schemas.openxmlformats.org/drawingml/2006/picture">
                  <pic:nvPicPr>
                    <pic:cNvPr id="1351929451" name="Picture 2" descr="A picture containing circle, colorfulness, screenshot, graphics">
                      <a:extLst>
                        <a:ext uri="{FF2B5EF4-FFF2-40B4-BE49-F238E27FC236}">
                          <a16:creationId xmlns:a16="http://schemas.microsoft.com/office/drawing/2014/main" id="{43B82F2D-2C52-7893-2547-4CBAB31B6A78}"/>
                        </a:ext>
                      </a:extLst>
                    </pic:cNvPr>
                    <pic:cNvPicPr/>
                  </pic:nvPicPr>
                  <pic:blipFill rotWithShape="1">
                    <a:blip r:embed="rId11" cstate="print">
                      <a:extLst>
                        <a:ext uri="{28A0092B-C50C-407E-A947-70E740481C1C}">
                          <a14:useLocalDpi xmlns:a14="http://schemas.microsoft.com/office/drawing/2010/main" val="0"/>
                        </a:ext>
                      </a:extLst>
                    </a:blip>
                    <a:srcRect l="34746" t="35383" r="35516" b="32611"/>
                    <a:stretch/>
                  </pic:blipFill>
                  <pic:spPr>
                    <a:xfrm>
                      <a:off x="0" y="0"/>
                      <a:ext cx="715645" cy="769620"/>
                    </a:xfrm>
                    <a:prstGeom prst="rect">
                      <a:avLst/>
                    </a:prstGeom>
                  </pic:spPr>
                </pic:pic>
              </a:graphicData>
            </a:graphic>
          </wp:anchor>
        </w:drawing>
      </w:r>
      <w:r w:rsidR="00A00A75" w:rsidRPr="00E03537">
        <w:rPr>
          <w:noProof/>
        </w:rPr>
        <w:drawing>
          <wp:anchor distT="0" distB="0" distL="114300" distR="114300" simplePos="0" relativeHeight="251741184" behindDoc="0" locked="0" layoutInCell="1" allowOverlap="1" wp14:anchorId="189C4AE1" wp14:editId="3B0ADBD5">
            <wp:simplePos x="0" y="0"/>
            <wp:positionH relativeFrom="column">
              <wp:posOffset>4585970</wp:posOffset>
            </wp:positionH>
            <wp:positionV relativeFrom="paragraph">
              <wp:posOffset>-893370</wp:posOffset>
            </wp:positionV>
            <wp:extent cx="5287010" cy="5041900"/>
            <wp:effectExtent l="0" t="0" r="8890" b="0"/>
            <wp:wrapNone/>
            <wp:docPr id="1266990206" name="Picture 12" descr="A colorful circle with a purple center">
              <a:extLst xmlns:a="http://schemas.openxmlformats.org/drawingml/2006/main">
                <a:ext uri="{FF2B5EF4-FFF2-40B4-BE49-F238E27FC236}">
                  <a16:creationId xmlns:a16="http://schemas.microsoft.com/office/drawing/2014/main" id="{769E1994-0A11-6D5A-A76C-0F265E38B4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990206" name="Picture 12" descr="A colorful circle with a purple center">
                      <a:extLst>
                        <a:ext uri="{FF2B5EF4-FFF2-40B4-BE49-F238E27FC236}">
                          <a16:creationId xmlns:a16="http://schemas.microsoft.com/office/drawing/2014/main" id="{769E1994-0A11-6D5A-A76C-0F265E38B4D8}"/>
                        </a:ext>
                      </a:extLst>
                    </pic:cNvPr>
                    <pic:cNvPicPr>
                      <a:picLocks noChangeAspect="1" noChangeArrowheads="1"/>
                    </pic:cNvPicPr>
                  </pic:nvPicPr>
                  <pic:blipFill rotWithShape="1">
                    <a:blip r:embed="rId13">
                      <a:extLst>
                        <a:ext uri="{28A0092B-C50C-407E-A947-70E740481C1C}">
                          <a14:useLocalDpi xmlns:a14="http://schemas.microsoft.com/office/drawing/2010/main" val="0"/>
                        </a:ext>
                      </a:extLst>
                    </a:blip>
                    <a:srcRect l="33426" b="19654"/>
                    <a:stretch/>
                  </pic:blipFill>
                  <pic:spPr bwMode="auto">
                    <a:xfrm rot="10800000">
                      <a:off x="0" y="0"/>
                      <a:ext cx="5287010" cy="504190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sectPr w:rsidR="00551ED9" w:rsidSect="00E03537">
      <w:headerReference w:type="even" r:id="rId63"/>
      <w:headerReference w:type="default" r:id="rId64"/>
      <w:footerReference w:type="even" r:id="rId65"/>
      <w:footerReference w:type="default" r:id="rId66"/>
      <w:headerReference w:type="first" r:id="rId67"/>
      <w:footerReference w:type="first" r:id="rId6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8A3EE" w14:textId="77777777" w:rsidR="00DC2936" w:rsidRDefault="00DC2936" w:rsidP="00DC2936">
      <w:pPr>
        <w:spacing w:after="0" w:line="240" w:lineRule="auto"/>
      </w:pPr>
      <w:r>
        <w:separator/>
      </w:r>
    </w:p>
  </w:endnote>
  <w:endnote w:type="continuationSeparator" w:id="0">
    <w:p w14:paraId="5E9221DD" w14:textId="77777777" w:rsidR="00DC2936" w:rsidRDefault="00DC2936" w:rsidP="00DC29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monospace">
    <w:altName w:val="Courier New"/>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mn-c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297A0" w14:textId="663353DE" w:rsidR="00DC2936" w:rsidRDefault="00DC2936">
    <w:pPr>
      <w:pStyle w:val="Footer"/>
    </w:pPr>
    <w:r>
      <w:rPr>
        <w:noProof/>
      </w:rPr>
      <mc:AlternateContent>
        <mc:Choice Requires="wps">
          <w:drawing>
            <wp:anchor distT="0" distB="0" distL="0" distR="0" simplePos="0" relativeHeight="251662336" behindDoc="0" locked="0" layoutInCell="1" allowOverlap="1" wp14:anchorId="5A2565DB" wp14:editId="3FDEA185">
              <wp:simplePos x="635" y="635"/>
              <wp:positionH relativeFrom="page">
                <wp:align>center</wp:align>
              </wp:positionH>
              <wp:positionV relativeFrom="page">
                <wp:align>bottom</wp:align>
              </wp:positionV>
              <wp:extent cx="551815" cy="391160"/>
              <wp:effectExtent l="0" t="0" r="635" b="0"/>
              <wp:wrapNone/>
              <wp:docPr id="1477316888"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69FF96A2" w14:textId="0D42C429" w:rsidR="00DC2936" w:rsidRPr="00DC2936" w:rsidRDefault="00DC2936" w:rsidP="00DC2936">
                          <w:pPr>
                            <w:spacing w:after="0"/>
                            <w:rPr>
                              <w:rFonts w:ascii="Calibri" w:eastAsia="Calibri" w:hAnsi="Calibri" w:cs="Calibri"/>
                              <w:noProof/>
                              <w:color w:val="FF0000"/>
                              <w:sz w:val="24"/>
                              <w:szCs w:val="24"/>
                            </w:rPr>
                          </w:pPr>
                          <w:r w:rsidRPr="00DC293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2565DB" id="_x0000_t202" coordsize="21600,21600" o:spt="202" path="m,l,21600r21600,l21600,xe">
              <v:stroke joinstyle="miter"/>
              <v:path gradientshapeok="t" o:connecttype="rect"/>
            </v:shapetype>
            <v:shape id="Text Box 7" o:spid="_x0000_s1088" type="#_x0000_t202" alt="OFFICIAL" style="position:absolute;margin-left:0;margin-top:0;width:43.45pt;height:30.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BymlN1DgIAABwE&#10;AAAOAAAAAAAAAAAAAAAAAC4CAABkcnMvZTJvRG9jLnhtbFBLAQItABQABgAIAAAAIQDLo44Q2gAA&#10;AAMBAAAPAAAAAAAAAAAAAAAAAGgEAABkcnMvZG93bnJldi54bWxQSwUGAAAAAAQABADzAAAAbwUA&#10;AAAA&#10;" filled="f" stroked="f">
              <v:textbox style="mso-fit-shape-to-text:t" inset="0,0,0,15pt">
                <w:txbxContent>
                  <w:p w14:paraId="69FF96A2" w14:textId="0D42C429" w:rsidR="00DC2936" w:rsidRPr="00DC2936" w:rsidRDefault="00DC2936" w:rsidP="00DC2936">
                    <w:pPr>
                      <w:spacing w:after="0"/>
                      <w:rPr>
                        <w:rFonts w:ascii="Calibri" w:eastAsia="Calibri" w:hAnsi="Calibri" w:cs="Calibri"/>
                        <w:noProof/>
                        <w:color w:val="FF0000"/>
                        <w:sz w:val="24"/>
                        <w:szCs w:val="24"/>
                      </w:rPr>
                    </w:pPr>
                    <w:r w:rsidRPr="00DC2936">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6E909" w14:textId="75747FC7" w:rsidR="00DC2936" w:rsidRDefault="00DC2936">
    <w:pPr>
      <w:pStyle w:val="Footer"/>
    </w:pPr>
    <w:r>
      <w:rPr>
        <w:noProof/>
      </w:rPr>
      <mc:AlternateContent>
        <mc:Choice Requires="wps">
          <w:drawing>
            <wp:anchor distT="0" distB="0" distL="0" distR="0" simplePos="0" relativeHeight="251663360" behindDoc="0" locked="0" layoutInCell="1" allowOverlap="1" wp14:anchorId="1156EE15" wp14:editId="67E21D52">
              <wp:simplePos x="914400" y="6938682"/>
              <wp:positionH relativeFrom="page">
                <wp:align>center</wp:align>
              </wp:positionH>
              <wp:positionV relativeFrom="page">
                <wp:align>bottom</wp:align>
              </wp:positionV>
              <wp:extent cx="551815" cy="391160"/>
              <wp:effectExtent l="0" t="0" r="635" b="0"/>
              <wp:wrapNone/>
              <wp:docPr id="962460875"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21D53B02" w14:textId="0C458ADB" w:rsidR="00DC2936" w:rsidRPr="00DC2936" w:rsidRDefault="00DC2936" w:rsidP="00DC2936">
                          <w:pPr>
                            <w:spacing w:after="0"/>
                            <w:rPr>
                              <w:rFonts w:ascii="Calibri" w:eastAsia="Calibri" w:hAnsi="Calibri" w:cs="Calibri"/>
                              <w:noProof/>
                              <w:color w:val="FF0000"/>
                              <w:sz w:val="24"/>
                              <w:szCs w:val="24"/>
                            </w:rPr>
                          </w:pPr>
                          <w:r w:rsidRPr="00DC293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56EE15" id="_x0000_t202" coordsize="21600,21600" o:spt="202" path="m,l,21600r21600,l21600,xe">
              <v:stroke joinstyle="miter"/>
              <v:path gradientshapeok="t" o:connecttype="rect"/>
            </v:shapetype>
            <v:shape id="Text Box 8" o:spid="_x0000_s1089" type="#_x0000_t202" alt="OFFICIAL" style="position:absolute;margin-left:0;margin-top:0;width:43.45pt;height:30.8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AfJeFIDgIAABwE&#10;AAAOAAAAAAAAAAAAAAAAAC4CAABkcnMvZTJvRG9jLnhtbFBLAQItABQABgAIAAAAIQDLo44Q2gAA&#10;AAMBAAAPAAAAAAAAAAAAAAAAAGgEAABkcnMvZG93bnJldi54bWxQSwUGAAAAAAQABADzAAAAbwUA&#10;AAAA&#10;" filled="f" stroked="f">
              <v:textbox style="mso-fit-shape-to-text:t" inset="0,0,0,15pt">
                <w:txbxContent>
                  <w:p w14:paraId="21D53B02" w14:textId="0C458ADB" w:rsidR="00DC2936" w:rsidRPr="00DC2936" w:rsidRDefault="00DC2936" w:rsidP="00DC2936">
                    <w:pPr>
                      <w:spacing w:after="0"/>
                      <w:rPr>
                        <w:rFonts w:ascii="Calibri" w:eastAsia="Calibri" w:hAnsi="Calibri" w:cs="Calibri"/>
                        <w:noProof/>
                        <w:color w:val="FF0000"/>
                        <w:sz w:val="24"/>
                        <w:szCs w:val="24"/>
                      </w:rPr>
                    </w:pPr>
                    <w:r w:rsidRPr="00DC2936">
                      <w:rPr>
                        <w:rFonts w:ascii="Calibri" w:eastAsia="Calibri" w:hAnsi="Calibri" w:cs="Calibri"/>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6A8F3" w14:textId="404ECB9F" w:rsidR="00DC2936" w:rsidRDefault="00DC2936">
    <w:pPr>
      <w:pStyle w:val="Footer"/>
    </w:pPr>
    <w:r>
      <w:rPr>
        <w:noProof/>
      </w:rPr>
      <mc:AlternateContent>
        <mc:Choice Requires="wps">
          <w:drawing>
            <wp:anchor distT="0" distB="0" distL="0" distR="0" simplePos="0" relativeHeight="251661312" behindDoc="0" locked="0" layoutInCell="1" allowOverlap="1" wp14:anchorId="29E67033" wp14:editId="304F942B">
              <wp:simplePos x="635" y="635"/>
              <wp:positionH relativeFrom="page">
                <wp:align>center</wp:align>
              </wp:positionH>
              <wp:positionV relativeFrom="page">
                <wp:align>bottom</wp:align>
              </wp:positionV>
              <wp:extent cx="551815" cy="391160"/>
              <wp:effectExtent l="0" t="0" r="635" b="0"/>
              <wp:wrapNone/>
              <wp:docPr id="191931013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05C2B458" w14:textId="198D5024" w:rsidR="00DC2936" w:rsidRPr="00DC2936" w:rsidRDefault="00DC2936" w:rsidP="00DC2936">
                          <w:pPr>
                            <w:spacing w:after="0"/>
                            <w:rPr>
                              <w:rFonts w:ascii="Calibri" w:eastAsia="Calibri" w:hAnsi="Calibri" w:cs="Calibri"/>
                              <w:noProof/>
                              <w:color w:val="FF0000"/>
                              <w:sz w:val="24"/>
                              <w:szCs w:val="24"/>
                            </w:rPr>
                          </w:pPr>
                          <w:r w:rsidRPr="00DC293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9E67033" id="_x0000_t202" coordsize="21600,21600" o:spt="202" path="m,l,21600r21600,l21600,xe">
              <v:stroke joinstyle="miter"/>
              <v:path gradientshapeok="t" o:connecttype="rect"/>
            </v:shapetype>
            <v:shape id="Text Box 6" o:spid="_x0000_s1091" type="#_x0000_t202" alt="OFFICIAL" style="position:absolute;margin-left:0;margin-top:0;width:43.45pt;height:30.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Bxpk7FDgIAABwE&#10;AAAOAAAAAAAAAAAAAAAAAC4CAABkcnMvZTJvRG9jLnhtbFBLAQItABQABgAIAAAAIQDLo44Q2gAA&#10;AAMBAAAPAAAAAAAAAAAAAAAAAGgEAABkcnMvZG93bnJldi54bWxQSwUGAAAAAAQABADzAAAAbwUA&#10;AAAA&#10;" filled="f" stroked="f">
              <v:textbox style="mso-fit-shape-to-text:t" inset="0,0,0,15pt">
                <w:txbxContent>
                  <w:p w14:paraId="05C2B458" w14:textId="198D5024" w:rsidR="00DC2936" w:rsidRPr="00DC2936" w:rsidRDefault="00DC2936" w:rsidP="00DC2936">
                    <w:pPr>
                      <w:spacing w:after="0"/>
                      <w:rPr>
                        <w:rFonts w:ascii="Calibri" w:eastAsia="Calibri" w:hAnsi="Calibri" w:cs="Calibri"/>
                        <w:noProof/>
                        <w:color w:val="FF0000"/>
                        <w:sz w:val="24"/>
                        <w:szCs w:val="24"/>
                      </w:rPr>
                    </w:pPr>
                    <w:r w:rsidRPr="00DC2936">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2446D" w14:textId="77777777" w:rsidR="00DC2936" w:rsidRDefault="00DC2936" w:rsidP="00DC2936">
      <w:pPr>
        <w:spacing w:after="0" w:line="240" w:lineRule="auto"/>
      </w:pPr>
      <w:r>
        <w:separator/>
      </w:r>
    </w:p>
  </w:footnote>
  <w:footnote w:type="continuationSeparator" w:id="0">
    <w:p w14:paraId="3338207E" w14:textId="77777777" w:rsidR="00DC2936" w:rsidRDefault="00DC2936" w:rsidP="00DC29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D68F8" w14:textId="0958164A" w:rsidR="00DC2936" w:rsidRDefault="00DC2936">
    <w:pPr>
      <w:pStyle w:val="Header"/>
    </w:pPr>
    <w:r>
      <w:rPr>
        <w:noProof/>
      </w:rPr>
      <mc:AlternateContent>
        <mc:Choice Requires="wps">
          <w:drawing>
            <wp:anchor distT="0" distB="0" distL="0" distR="0" simplePos="0" relativeHeight="251659264" behindDoc="0" locked="0" layoutInCell="1" allowOverlap="1" wp14:anchorId="135BC1EB" wp14:editId="7BDAC5E9">
              <wp:simplePos x="635" y="635"/>
              <wp:positionH relativeFrom="page">
                <wp:align>center</wp:align>
              </wp:positionH>
              <wp:positionV relativeFrom="page">
                <wp:align>top</wp:align>
              </wp:positionV>
              <wp:extent cx="551815" cy="391160"/>
              <wp:effectExtent l="0" t="0" r="635" b="8890"/>
              <wp:wrapNone/>
              <wp:docPr id="798996471"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43B113F6" w14:textId="7B578C12" w:rsidR="00DC2936" w:rsidRPr="00DC2936" w:rsidRDefault="00DC2936" w:rsidP="00DC2936">
                          <w:pPr>
                            <w:spacing w:after="0"/>
                            <w:rPr>
                              <w:rFonts w:ascii="Calibri" w:eastAsia="Calibri" w:hAnsi="Calibri" w:cs="Calibri"/>
                              <w:noProof/>
                              <w:color w:val="FF0000"/>
                              <w:sz w:val="24"/>
                              <w:szCs w:val="24"/>
                            </w:rPr>
                          </w:pPr>
                          <w:r w:rsidRPr="00DC293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5BC1EB" id="_x0000_t202" coordsize="21600,21600" o:spt="202" path="m,l,21600r21600,l21600,xe">
              <v:stroke joinstyle="miter"/>
              <v:path gradientshapeok="t" o:connecttype="rect"/>
            </v:shapetype>
            <v:shape id="Text Box 4" o:spid="_x0000_s1086" type="#_x0000_t202" alt="OFFICIAL" style="position:absolute;margin-left:0;margin-top:0;width:43.45pt;height:30.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" filled="f" stroked="f">
              <v:textbox style="mso-fit-shape-to-text:t" inset="0,15pt,0,0">
                <w:txbxContent>
                  <w:p w14:paraId="43B113F6" w14:textId="7B578C12" w:rsidR="00DC2936" w:rsidRPr="00DC2936" w:rsidRDefault="00DC2936" w:rsidP="00DC2936">
                    <w:pPr>
                      <w:spacing w:after="0"/>
                      <w:rPr>
                        <w:rFonts w:ascii="Calibri" w:eastAsia="Calibri" w:hAnsi="Calibri" w:cs="Calibri"/>
                        <w:noProof/>
                        <w:color w:val="FF0000"/>
                        <w:sz w:val="24"/>
                        <w:szCs w:val="24"/>
                      </w:rPr>
                    </w:pPr>
                    <w:r w:rsidRPr="00DC2936">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433DB" w14:textId="548A10F5" w:rsidR="00DC2936" w:rsidRDefault="00DC2936">
    <w:pPr>
      <w:pStyle w:val="Header"/>
    </w:pPr>
    <w:r>
      <w:rPr>
        <w:noProof/>
      </w:rPr>
      <mc:AlternateContent>
        <mc:Choice Requires="wps">
          <w:drawing>
            <wp:anchor distT="0" distB="0" distL="0" distR="0" simplePos="0" relativeHeight="251660288" behindDoc="0" locked="0" layoutInCell="1" allowOverlap="1" wp14:anchorId="4FB978BF" wp14:editId="47D4F464">
              <wp:simplePos x="914400" y="451821"/>
              <wp:positionH relativeFrom="page">
                <wp:align>center</wp:align>
              </wp:positionH>
              <wp:positionV relativeFrom="page">
                <wp:align>top</wp:align>
              </wp:positionV>
              <wp:extent cx="551815" cy="391160"/>
              <wp:effectExtent l="0" t="0" r="635" b="8890"/>
              <wp:wrapNone/>
              <wp:docPr id="842455058"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4694D080" w14:textId="560FA5C0" w:rsidR="00DC2936" w:rsidRPr="00DC2936" w:rsidRDefault="00DC2936" w:rsidP="00DC2936">
                          <w:pPr>
                            <w:spacing w:after="0"/>
                            <w:rPr>
                              <w:rFonts w:ascii="Calibri" w:eastAsia="Calibri" w:hAnsi="Calibri" w:cs="Calibri"/>
                              <w:noProof/>
                              <w:color w:val="FF0000"/>
                              <w:sz w:val="24"/>
                              <w:szCs w:val="24"/>
                            </w:rPr>
                          </w:pPr>
                          <w:r w:rsidRPr="00DC293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B978BF" id="_x0000_t202" coordsize="21600,21600" o:spt="202" path="m,l,21600r21600,l21600,xe">
              <v:stroke joinstyle="miter"/>
              <v:path gradientshapeok="t" o:connecttype="rect"/>
            </v:shapetype>
            <v:shape id="Text Box 5" o:spid="_x0000_s1087" type="#_x0000_t202" alt="OFFICIAL" style="position:absolute;margin-left:0;margin-top:0;width:43.45pt;height:30.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" filled="f" stroked="f">
              <v:textbox style="mso-fit-shape-to-text:t" inset="0,15pt,0,0">
                <w:txbxContent>
                  <w:p w14:paraId="4694D080" w14:textId="560FA5C0" w:rsidR="00DC2936" w:rsidRPr="00DC2936" w:rsidRDefault="00DC2936" w:rsidP="00DC2936">
                    <w:pPr>
                      <w:spacing w:after="0"/>
                      <w:rPr>
                        <w:rFonts w:ascii="Calibri" w:eastAsia="Calibri" w:hAnsi="Calibri" w:cs="Calibri"/>
                        <w:noProof/>
                        <w:color w:val="FF0000"/>
                        <w:sz w:val="24"/>
                        <w:szCs w:val="24"/>
                      </w:rPr>
                    </w:pPr>
                    <w:r w:rsidRPr="00DC2936">
                      <w:rPr>
                        <w:rFonts w:ascii="Calibri" w:eastAsia="Calibri" w:hAnsi="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0C8E3" w14:textId="62E35F5E" w:rsidR="00DC2936" w:rsidRDefault="00DC2936">
    <w:pPr>
      <w:pStyle w:val="Header"/>
    </w:pPr>
    <w:r>
      <w:rPr>
        <w:noProof/>
      </w:rPr>
      <mc:AlternateContent>
        <mc:Choice Requires="wps">
          <w:drawing>
            <wp:anchor distT="0" distB="0" distL="0" distR="0" simplePos="0" relativeHeight="251658240" behindDoc="0" locked="0" layoutInCell="1" allowOverlap="1" wp14:anchorId="47CE7250" wp14:editId="02F53AB6">
              <wp:simplePos x="635" y="635"/>
              <wp:positionH relativeFrom="page">
                <wp:align>center</wp:align>
              </wp:positionH>
              <wp:positionV relativeFrom="page">
                <wp:align>top</wp:align>
              </wp:positionV>
              <wp:extent cx="551815" cy="391160"/>
              <wp:effectExtent l="0" t="0" r="635" b="8890"/>
              <wp:wrapNone/>
              <wp:docPr id="92593382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0BE350B8" w14:textId="2A9C6801" w:rsidR="00DC2936" w:rsidRPr="00DC2936" w:rsidRDefault="00DC2936" w:rsidP="00DC2936">
                          <w:pPr>
                            <w:spacing w:after="0"/>
                            <w:rPr>
                              <w:rFonts w:ascii="Calibri" w:eastAsia="Calibri" w:hAnsi="Calibri" w:cs="Calibri"/>
                              <w:noProof/>
                              <w:color w:val="FF0000"/>
                              <w:sz w:val="24"/>
                              <w:szCs w:val="24"/>
                            </w:rPr>
                          </w:pPr>
                          <w:r w:rsidRPr="00DC293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7CE7250" id="_x0000_t202" coordsize="21600,21600" o:spt="202" path="m,l,21600r21600,l21600,xe">
              <v:stroke joinstyle="miter"/>
              <v:path gradientshapeok="t" o:connecttype="rect"/>
            </v:shapetype>
            <v:shape id="Text Box 3" o:spid="_x0000_s1090" type="#_x0000_t202" alt="OFFICIAL" style="position:absolute;margin-left:0;margin-top:0;width:43.45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" filled="f" stroked="f">
              <v:textbox style="mso-fit-shape-to-text:t" inset="0,15pt,0,0">
                <w:txbxContent>
                  <w:p w14:paraId="0BE350B8" w14:textId="2A9C6801" w:rsidR="00DC2936" w:rsidRPr="00DC2936" w:rsidRDefault="00DC2936" w:rsidP="00DC2936">
                    <w:pPr>
                      <w:spacing w:after="0"/>
                      <w:rPr>
                        <w:rFonts w:ascii="Calibri" w:eastAsia="Calibri" w:hAnsi="Calibri" w:cs="Calibri"/>
                        <w:noProof/>
                        <w:color w:val="FF0000"/>
                        <w:sz w:val="24"/>
                        <w:szCs w:val="24"/>
                      </w:rPr>
                    </w:pPr>
                    <w:r w:rsidRPr="00DC2936">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27B5C"/>
    <w:multiLevelType w:val="hybridMultilevel"/>
    <w:tmpl w:val="904C3974"/>
    <w:lvl w:ilvl="0" w:tplc="62247AE0">
      <w:start w:val="1"/>
      <w:numFmt w:val="bullet"/>
      <w:lvlText w:val="o"/>
      <w:lvlJc w:val="left"/>
      <w:pPr>
        <w:tabs>
          <w:tab w:val="num" w:pos="720"/>
        </w:tabs>
        <w:ind w:left="720" w:hanging="360"/>
      </w:pPr>
      <w:rPr>
        <w:rFonts w:ascii="Courier New,monospace" w:hAnsi="Courier New,monospace" w:hint="default"/>
      </w:rPr>
    </w:lvl>
    <w:lvl w:ilvl="1" w:tplc="4A004B46" w:tentative="1">
      <w:start w:val="1"/>
      <w:numFmt w:val="bullet"/>
      <w:lvlText w:val="o"/>
      <w:lvlJc w:val="left"/>
      <w:pPr>
        <w:tabs>
          <w:tab w:val="num" w:pos="1440"/>
        </w:tabs>
        <w:ind w:left="1440" w:hanging="360"/>
      </w:pPr>
      <w:rPr>
        <w:rFonts w:ascii="Courier New,monospace" w:hAnsi="Courier New,monospace" w:hint="default"/>
      </w:rPr>
    </w:lvl>
    <w:lvl w:ilvl="2" w:tplc="26AE4ABE" w:tentative="1">
      <w:start w:val="1"/>
      <w:numFmt w:val="bullet"/>
      <w:lvlText w:val="o"/>
      <w:lvlJc w:val="left"/>
      <w:pPr>
        <w:tabs>
          <w:tab w:val="num" w:pos="2160"/>
        </w:tabs>
        <w:ind w:left="2160" w:hanging="360"/>
      </w:pPr>
      <w:rPr>
        <w:rFonts w:ascii="Courier New,monospace" w:hAnsi="Courier New,monospace" w:hint="default"/>
      </w:rPr>
    </w:lvl>
    <w:lvl w:ilvl="3" w:tplc="BC3E4C68" w:tentative="1">
      <w:start w:val="1"/>
      <w:numFmt w:val="bullet"/>
      <w:lvlText w:val="o"/>
      <w:lvlJc w:val="left"/>
      <w:pPr>
        <w:tabs>
          <w:tab w:val="num" w:pos="2880"/>
        </w:tabs>
        <w:ind w:left="2880" w:hanging="360"/>
      </w:pPr>
      <w:rPr>
        <w:rFonts w:ascii="Courier New,monospace" w:hAnsi="Courier New,monospace" w:hint="default"/>
      </w:rPr>
    </w:lvl>
    <w:lvl w:ilvl="4" w:tplc="A8B80C64" w:tentative="1">
      <w:start w:val="1"/>
      <w:numFmt w:val="bullet"/>
      <w:lvlText w:val="o"/>
      <w:lvlJc w:val="left"/>
      <w:pPr>
        <w:tabs>
          <w:tab w:val="num" w:pos="3600"/>
        </w:tabs>
        <w:ind w:left="3600" w:hanging="360"/>
      </w:pPr>
      <w:rPr>
        <w:rFonts w:ascii="Courier New,monospace" w:hAnsi="Courier New,monospace" w:hint="default"/>
      </w:rPr>
    </w:lvl>
    <w:lvl w:ilvl="5" w:tplc="D0D07988" w:tentative="1">
      <w:start w:val="1"/>
      <w:numFmt w:val="bullet"/>
      <w:lvlText w:val="o"/>
      <w:lvlJc w:val="left"/>
      <w:pPr>
        <w:tabs>
          <w:tab w:val="num" w:pos="4320"/>
        </w:tabs>
        <w:ind w:left="4320" w:hanging="360"/>
      </w:pPr>
      <w:rPr>
        <w:rFonts w:ascii="Courier New,monospace" w:hAnsi="Courier New,monospace" w:hint="default"/>
      </w:rPr>
    </w:lvl>
    <w:lvl w:ilvl="6" w:tplc="E4AAEB0C" w:tentative="1">
      <w:start w:val="1"/>
      <w:numFmt w:val="bullet"/>
      <w:lvlText w:val="o"/>
      <w:lvlJc w:val="left"/>
      <w:pPr>
        <w:tabs>
          <w:tab w:val="num" w:pos="5040"/>
        </w:tabs>
        <w:ind w:left="5040" w:hanging="360"/>
      </w:pPr>
      <w:rPr>
        <w:rFonts w:ascii="Courier New,monospace" w:hAnsi="Courier New,monospace" w:hint="default"/>
      </w:rPr>
    </w:lvl>
    <w:lvl w:ilvl="7" w:tplc="C410523E" w:tentative="1">
      <w:start w:val="1"/>
      <w:numFmt w:val="bullet"/>
      <w:lvlText w:val="o"/>
      <w:lvlJc w:val="left"/>
      <w:pPr>
        <w:tabs>
          <w:tab w:val="num" w:pos="5760"/>
        </w:tabs>
        <w:ind w:left="5760" w:hanging="360"/>
      </w:pPr>
      <w:rPr>
        <w:rFonts w:ascii="Courier New,monospace" w:hAnsi="Courier New,monospace" w:hint="default"/>
      </w:rPr>
    </w:lvl>
    <w:lvl w:ilvl="8" w:tplc="7C10DD5E" w:tentative="1">
      <w:start w:val="1"/>
      <w:numFmt w:val="bullet"/>
      <w:lvlText w:val="o"/>
      <w:lvlJc w:val="left"/>
      <w:pPr>
        <w:tabs>
          <w:tab w:val="num" w:pos="6480"/>
        </w:tabs>
        <w:ind w:left="6480" w:hanging="360"/>
      </w:pPr>
      <w:rPr>
        <w:rFonts w:ascii="Courier New,monospace" w:hAnsi="Courier New,monospace" w:hint="default"/>
      </w:rPr>
    </w:lvl>
  </w:abstractNum>
  <w:abstractNum w:abstractNumId="1" w15:restartNumberingAfterBreak="0">
    <w:nsid w:val="144D054F"/>
    <w:multiLevelType w:val="hybridMultilevel"/>
    <w:tmpl w:val="A21EC5E0"/>
    <w:lvl w:ilvl="0" w:tplc="940647E8">
      <w:start w:val="1"/>
      <w:numFmt w:val="bullet"/>
      <w:lvlText w:val="o"/>
      <w:lvlJc w:val="left"/>
      <w:pPr>
        <w:tabs>
          <w:tab w:val="num" w:pos="720"/>
        </w:tabs>
        <w:ind w:left="720" w:hanging="360"/>
      </w:pPr>
      <w:rPr>
        <w:rFonts w:ascii="Courier New" w:hAnsi="Courier New" w:hint="default"/>
      </w:rPr>
    </w:lvl>
    <w:lvl w:ilvl="1" w:tplc="24ECF388" w:tentative="1">
      <w:start w:val="1"/>
      <w:numFmt w:val="bullet"/>
      <w:lvlText w:val="o"/>
      <w:lvlJc w:val="left"/>
      <w:pPr>
        <w:tabs>
          <w:tab w:val="num" w:pos="1440"/>
        </w:tabs>
        <w:ind w:left="1440" w:hanging="360"/>
      </w:pPr>
      <w:rPr>
        <w:rFonts w:ascii="Courier New" w:hAnsi="Courier New" w:hint="default"/>
      </w:rPr>
    </w:lvl>
    <w:lvl w:ilvl="2" w:tplc="28688644" w:tentative="1">
      <w:start w:val="1"/>
      <w:numFmt w:val="bullet"/>
      <w:lvlText w:val="o"/>
      <w:lvlJc w:val="left"/>
      <w:pPr>
        <w:tabs>
          <w:tab w:val="num" w:pos="2160"/>
        </w:tabs>
        <w:ind w:left="2160" w:hanging="360"/>
      </w:pPr>
      <w:rPr>
        <w:rFonts w:ascii="Courier New" w:hAnsi="Courier New" w:hint="default"/>
      </w:rPr>
    </w:lvl>
    <w:lvl w:ilvl="3" w:tplc="77C418A2" w:tentative="1">
      <w:start w:val="1"/>
      <w:numFmt w:val="bullet"/>
      <w:lvlText w:val="o"/>
      <w:lvlJc w:val="left"/>
      <w:pPr>
        <w:tabs>
          <w:tab w:val="num" w:pos="2880"/>
        </w:tabs>
        <w:ind w:left="2880" w:hanging="360"/>
      </w:pPr>
      <w:rPr>
        <w:rFonts w:ascii="Courier New" w:hAnsi="Courier New" w:hint="default"/>
      </w:rPr>
    </w:lvl>
    <w:lvl w:ilvl="4" w:tplc="7C26405C" w:tentative="1">
      <w:start w:val="1"/>
      <w:numFmt w:val="bullet"/>
      <w:lvlText w:val="o"/>
      <w:lvlJc w:val="left"/>
      <w:pPr>
        <w:tabs>
          <w:tab w:val="num" w:pos="3600"/>
        </w:tabs>
        <w:ind w:left="3600" w:hanging="360"/>
      </w:pPr>
      <w:rPr>
        <w:rFonts w:ascii="Courier New" w:hAnsi="Courier New" w:hint="default"/>
      </w:rPr>
    </w:lvl>
    <w:lvl w:ilvl="5" w:tplc="7ACC4F16" w:tentative="1">
      <w:start w:val="1"/>
      <w:numFmt w:val="bullet"/>
      <w:lvlText w:val="o"/>
      <w:lvlJc w:val="left"/>
      <w:pPr>
        <w:tabs>
          <w:tab w:val="num" w:pos="4320"/>
        </w:tabs>
        <w:ind w:left="4320" w:hanging="360"/>
      </w:pPr>
      <w:rPr>
        <w:rFonts w:ascii="Courier New" w:hAnsi="Courier New" w:hint="default"/>
      </w:rPr>
    </w:lvl>
    <w:lvl w:ilvl="6" w:tplc="7BD06F74" w:tentative="1">
      <w:start w:val="1"/>
      <w:numFmt w:val="bullet"/>
      <w:lvlText w:val="o"/>
      <w:lvlJc w:val="left"/>
      <w:pPr>
        <w:tabs>
          <w:tab w:val="num" w:pos="5040"/>
        </w:tabs>
        <w:ind w:left="5040" w:hanging="360"/>
      </w:pPr>
      <w:rPr>
        <w:rFonts w:ascii="Courier New" w:hAnsi="Courier New" w:hint="default"/>
      </w:rPr>
    </w:lvl>
    <w:lvl w:ilvl="7" w:tplc="43266F8E" w:tentative="1">
      <w:start w:val="1"/>
      <w:numFmt w:val="bullet"/>
      <w:lvlText w:val="o"/>
      <w:lvlJc w:val="left"/>
      <w:pPr>
        <w:tabs>
          <w:tab w:val="num" w:pos="5760"/>
        </w:tabs>
        <w:ind w:left="5760" w:hanging="360"/>
      </w:pPr>
      <w:rPr>
        <w:rFonts w:ascii="Courier New" w:hAnsi="Courier New" w:hint="default"/>
      </w:rPr>
    </w:lvl>
    <w:lvl w:ilvl="8" w:tplc="09C664D8" w:tentative="1">
      <w:start w:val="1"/>
      <w:numFmt w:val="bullet"/>
      <w:lvlText w:val="o"/>
      <w:lvlJc w:val="left"/>
      <w:pPr>
        <w:tabs>
          <w:tab w:val="num" w:pos="6480"/>
        </w:tabs>
        <w:ind w:left="6480" w:hanging="360"/>
      </w:pPr>
      <w:rPr>
        <w:rFonts w:ascii="Courier New" w:hAnsi="Courier New" w:hint="default"/>
      </w:rPr>
    </w:lvl>
  </w:abstractNum>
  <w:abstractNum w:abstractNumId="2" w15:restartNumberingAfterBreak="0">
    <w:nsid w:val="1E137B13"/>
    <w:multiLevelType w:val="hybridMultilevel"/>
    <w:tmpl w:val="A1920DDA"/>
    <w:lvl w:ilvl="0" w:tplc="A58EE7C6">
      <w:start w:val="1"/>
      <w:numFmt w:val="bullet"/>
      <w:lvlText w:val="•"/>
      <w:lvlJc w:val="left"/>
      <w:pPr>
        <w:tabs>
          <w:tab w:val="num" w:pos="720"/>
        </w:tabs>
        <w:ind w:left="720" w:hanging="360"/>
      </w:pPr>
      <w:rPr>
        <w:rFonts w:ascii="Arial" w:hAnsi="Arial" w:hint="default"/>
      </w:rPr>
    </w:lvl>
    <w:lvl w:ilvl="1" w:tplc="5B506582">
      <w:numFmt w:val="bullet"/>
      <w:lvlText w:val="o"/>
      <w:lvlJc w:val="left"/>
      <w:pPr>
        <w:tabs>
          <w:tab w:val="num" w:pos="1440"/>
        </w:tabs>
        <w:ind w:left="1440" w:hanging="360"/>
      </w:pPr>
      <w:rPr>
        <w:rFonts w:ascii="Courier New" w:hAnsi="Courier New" w:hint="default"/>
      </w:rPr>
    </w:lvl>
    <w:lvl w:ilvl="2" w:tplc="A4C46030" w:tentative="1">
      <w:start w:val="1"/>
      <w:numFmt w:val="bullet"/>
      <w:lvlText w:val="•"/>
      <w:lvlJc w:val="left"/>
      <w:pPr>
        <w:tabs>
          <w:tab w:val="num" w:pos="2160"/>
        </w:tabs>
        <w:ind w:left="2160" w:hanging="360"/>
      </w:pPr>
      <w:rPr>
        <w:rFonts w:ascii="Arial" w:hAnsi="Arial" w:hint="default"/>
      </w:rPr>
    </w:lvl>
    <w:lvl w:ilvl="3" w:tplc="9EEA0F52" w:tentative="1">
      <w:start w:val="1"/>
      <w:numFmt w:val="bullet"/>
      <w:lvlText w:val="•"/>
      <w:lvlJc w:val="left"/>
      <w:pPr>
        <w:tabs>
          <w:tab w:val="num" w:pos="2880"/>
        </w:tabs>
        <w:ind w:left="2880" w:hanging="360"/>
      </w:pPr>
      <w:rPr>
        <w:rFonts w:ascii="Arial" w:hAnsi="Arial" w:hint="default"/>
      </w:rPr>
    </w:lvl>
    <w:lvl w:ilvl="4" w:tplc="05D62826" w:tentative="1">
      <w:start w:val="1"/>
      <w:numFmt w:val="bullet"/>
      <w:lvlText w:val="•"/>
      <w:lvlJc w:val="left"/>
      <w:pPr>
        <w:tabs>
          <w:tab w:val="num" w:pos="3600"/>
        </w:tabs>
        <w:ind w:left="3600" w:hanging="360"/>
      </w:pPr>
      <w:rPr>
        <w:rFonts w:ascii="Arial" w:hAnsi="Arial" w:hint="default"/>
      </w:rPr>
    </w:lvl>
    <w:lvl w:ilvl="5" w:tplc="B17C715A" w:tentative="1">
      <w:start w:val="1"/>
      <w:numFmt w:val="bullet"/>
      <w:lvlText w:val="•"/>
      <w:lvlJc w:val="left"/>
      <w:pPr>
        <w:tabs>
          <w:tab w:val="num" w:pos="4320"/>
        </w:tabs>
        <w:ind w:left="4320" w:hanging="360"/>
      </w:pPr>
      <w:rPr>
        <w:rFonts w:ascii="Arial" w:hAnsi="Arial" w:hint="default"/>
      </w:rPr>
    </w:lvl>
    <w:lvl w:ilvl="6" w:tplc="EB3C2086" w:tentative="1">
      <w:start w:val="1"/>
      <w:numFmt w:val="bullet"/>
      <w:lvlText w:val="•"/>
      <w:lvlJc w:val="left"/>
      <w:pPr>
        <w:tabs>
          <w:tab w:val="num" w:pos="5040"/>
        </w:tabs>
        <w:ind w:left="5040" w:hanging="360"/>
      </w:pPr>
      <w:rPr>
        <w:rFonts w:ascii="Arial" w:hAnsi="Arial" w:hint="default"/>
      </w:rPr>
    </w:lvl>
    <w:lvl w:ilvl="7" w:tplc="1C1A96F6" w:tentative="1">
      <w:start w:val="1"/>
      <w:numFmt w:val="bullet"/>
      <w:lvlText w:val="•"/>
      <w:lvlJc w:val="left"/>
      <w:pPr>
        <w:tabs>
          <w:tab w:val="num" w:pos="5760"/>
        </w:tabs>
        <w:ind w:left="5760" w:hanging="360"/>
      </w:pPr>
      <w:rPr>
        <w:rFonts w:ascii="Arial" w:hAnsi="Arial" w:hint="default"/>
      </w:rPr>
    </w:lvl>
    <w:lvl w:ilvl="8" w:tplc="E73A23F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B0D3AA9"/>
    <w:multiLevelType w:val="hybridMultilevel"/>
    <w:tmpl w:val="3C785C60"/>
    <w:lvl w:ilvl="0" w:tplc="54F6EBF2">
      <w:start w:val="1"/>
      <w:numFmt w:val="bullet"/>
      <w:lvlText w:val="o"/>
      <w:lvlJc w:val="left"/>
      <w:pPr>
        <w:tabs>
          <w:tab w:val="num" w:pos="720"/>
        </w:tabs>
        <w:ind w:left="720" w:hanging="360"/>
      </w:pPr>
      <w:rPr>
        <w:rFonts w:ascii="Courier New" w:hAnsi="Courier New" w:hint="default"/>
      </w:rPr>
    </w:lvl>
    <w:lvl w:ilvl="1" w:tplc="5D26F06C" w:tentative="1">
      <w:start w:val="1"/>
      <w:numFmt w:val="bullet"/>
      <w:lvlText w:val="o"/>
      <w:lvlJc w:val="left"/>
      <w:pPr>
        <w:tabs>
          <w:tab w:val="num" w:pos="1440"/>
        </w:tabs>
        <w:ind w:left="1440" w:hanging="360"/>
      </w:pPr>
      <w:rPr>
        <w:rFonts w:ascii="Courier New" w:hAnsi="Courier New" w:hint="default"/>
      </w:rPr>
    </w:lvl>
    <w:lvl w:ilvl="2" w:tplc="290C3032" w:tentative="1">
      <w:start w:val="1"/>
      <w:numFmt w:val="bullet"/>
      <w:lvlText w:val="o"/>
      <w:lvlJc w:val="left"/>
      <w:pPr>
        <w:tabs>
          <w:tab w:val="num" w:pos="2160"/>
        </w:tabs>
        <w:ind w:left="2160" w:hanging="360"/>
      </w:pPr>
      <w:rPr>
        <w:rFonts w:ascii="Courier New" w:hAnsi="Courier New" w:hint="default"/>
      </w:rPr>
    </w:lvl>
    <w:lvl w:ilvl="3" w:tplc="34481CBC" w:tentative="1">
      <w:start w:val="1"/>
      <w:numFmt w:val="bullet"/>
      <w:lvlText w:val="o"/>
      <w:lvlJc w:val="left"/>
      <w:pPr>
        <w:tabs>
          <w:tab w:val="num" w:pos="2880"/>
        </w:tabs>
        <w:ind w:left="2880" w:hanging="360"/>
      </w:pPr>
      <w:rPr>
        <w:rFonts w:ascii="Courier New" w:hAnsi="Courier New" w:hint="default"/>
      </w:rPr>
    </w:lvl>
    <w:lvl w:ilvl="4" w:tplc="9BF815CC" w:tentative="1">
      <w:start w:val="1"/>
      <w:numFmt w:val="bullet"/>
      <w:lvlText w:val="o"/>
      <w:lvlJc w:val="left"/>
      <w:pPr>
        <w:tabs>
          <w:tab w:val="num" w:pos="3600"/>
        </w:tabs>
        <w:ind w:left="3600" w:hanging="360"/>
      </w:pPr>
      <w:rPr>
        <w:rFonts w:ascii="Courier New" w:hAnsi="Courier New" w:hint="default"/>
      </w:rPr>
    </w:lvl>
    <w:lvl w:ilvl="5" w:tplc="72DE29BA" w:tentative="1">
      <w:start w:val="1"/>
      <w:numFmt w:val="bullet"/>
      <w:lvlText w:val="o"/>
      <w:lvlJc w:val="left"/>
      <w:pPr>
        <w:tabs>
          <w:tab w:val="num" w:pos="4320"/>
        </w:tabs>
        <w:ind w:left="4320" w:hanging="360"/>
      </w:pPr>
      <w:rPr>
        <w:rFonts w:ascii="Courier New" w:hAnsi="Courier New" w:hint="default"/>
      </w:rPr>
    </w:lvl>
    <w:lvl w:ilvl="6" w:tplc="15FA95B8" w:tentative="1">
      <w:start w:val="1"/>
      <w:numFmt w:val="bullet"/>
      <w:lvlText w:val="o"/>
      <w:lvlJc w:val="left"/>
      <w:pPr>
        <w:tabs>
          <w:tab w:val="num" w:pos="5040"/>
        </w:tabs>
        <w:ind w:left="5040" w:hanging="360"/>
      </w:pPr>
      <w:rPr>
        <w:rFonts w:ascii="Courier New" w:hAnsi="Courier New" w:hint="default"/>
      </w:rPr>
    </w:lvl>
    <w:lvl w:ilvl="7" w:tplc="38207CCC" w:tentative="1">
      <w:start w:val="1"/>
      <w:numFmt w:val="bullet"/>
      <w:lvlText w:val="o"/>
      <w:lvlJc w:val="left"/>
      <w:pPr>
        <w:tabs>
          <w:tab w:val="num" w:pos="5760"/>
        </w:tabs>
        <w:ind w:left="5760" w:hanging="360"/>
      </w:pPr>
      <w:rPr>
        <w:rFonts w:ascii="Courier New" w:hAnsi="Courier New" w:hint="default"/>
      </w:rPr>
    </w:lvl>
    <w:lvl w:ilvl="8" w:tplc="1A50BBA0" w:tentative="1">
      <w:start w:val="1"/>
      <w:numFmt w:val="bullet"/>
      <w:lvlText w:val="o"/>
      <w:lvlJc w:val="left"/>
      <w:pPr>
        <w:tabs>
          <w:tab w:val="num" w:pos="6480"/>
        </w:tabs>
        <w:ind w:left="6480" w:hanging="360"/>
      </w:pPr>
      <w:rPr>
        <w:rFonts w:ascii="Courier New" w:hAnsi="Courier New" w:hint="default"/>
      </w:rPr>
    </w:lvl>
  </w:abstractNum>
  <w:abstractNum w:abstractNumId="4" w15:restartNumberingAfterBreak="0">
    <w:nsid w:val="2BF465AE"/>
    <w:multiLevelType w:val="hybridMultilevel"/>
    <w:tmpl w:val="3880FD36"/>
    <w:lvl w:ilvl="0" w:tplc="925A187E">
      <w:start w:val="1"/>
      <w:numFmt w:val="bullet"/>
      <w:lvlText w:val="o"/>
      <w:lvlJc w:val="left"/>
      <w:pPr>
        <w:tabs>
          <w:tab w:val="num" w:pos="720"/>
        </w:tabs>
        <w:ind w:left="720" w:hanging="360"/>
      </w:pPr>
      <w:rPr>
        <w:rFonts w:ascii="Courier New" w:hAnsi="Courier New" w:hint="default"/>
      </w:rPr>
    </w:lvl>
    <w:lvl w:ilvl="1" w:tplc="D7A465A4" w:tentative="1">
      <w:start w:val="1"/>
      <w:numFmt w:val="bullet"/>
      <w:lvlText w:val="o"/>
      <w:lvlJc w:val="left"/>
      <w:pPr>
        <w:tabs>
          <w:tab w:val="num" w:pos="1440"/>
        </w:tabs>
        <w:ind w:left="1440" w:hanging="360"/>
      </w:pPr>
      <w:rPr>
        <w:rFonts w:ascii="Courier New" w:hAnsi="Courier New" w:hint="default"/>
      </w:rPr>
    </w:lvl>
    <w:lvl w:ilvl="2" w:tplc="C35C2134" w:tentative="1">
      <w:start w:val="1"/>
      <w:numFmt w:val="bullet"/>
      <w:lvlText w:val="o"/>
      <w:lvlJc w:val="left"/>
      <w:pPr>
        <w:tabs>
          <w:tab w:val="num" w:pos="2160"/>
        </w:tabs>
        <w:ind w:left="2160" w:hanging="360"/>
      </w:pPr>
      <w:rPr>
        <w:rFonts w:ascii="Courier New" w:hAnsi="Courier New" w:hint="default"/>
      </w:rPr>
    </w:lvl>
    <w:lvl w:ilvl="3" w:tplc="243A4EAC" w:tentative="1">
      <w:start w:val="1"/>
      <w:numFmt w:val="bullet"/>
      <w:lvlText w:val="o"/>
      <w:lvlJc w:val="left"/>
      <w:pPr>
        <w:tabs>
          <w:tab w:val="num" w:pos="2880"/>
        </w:tabs>
        <w:ind w:left="2880" w:hanging="360"/>
      </w:pPr>
      <w:rPr>
        <w:rFonts w:ascii="Courier New" w:hAnsi="Courier New" w:hint="default"/>
      </w:rPr>
    </w:lvl>
    <w:lvl w:ilvl="4" w:tplc="9C7CE196" w:tentative="1">
      <w:start w:val="1"/>
      <w:numFmt w:val="bullet"/>
      <w:lvlText w:val="o"/>
      <w:lvlJc w:val="left"/>
      <w:pPr>
        <w:tabs>
          <w:tab w:val="num" w:pos="3600"/>
        </w:tabs>
        <w:ind w:left="3600" w:hanging="360"/>
      </w:pPr>
      <w:rPr>
        <w:rFonts w:ascii="Courier New" w:hAnsi="Courier New" w:hint="default"/>
      </w:rPr>
    </w:lvl>
    <w:lvl w:ilvl="5" w:tplc="BC827096" w:tentative="1">
      <w:start w:val="1"/>
      <w:numFmt w:val="bullet"/>
      <w:lvlText w:val="o"/>
      <w:lvlJc w:val="left"/>
      <w:pPr>
        <w:tabs>
          <w:tab w:val="num" w:pos="4320"/>
        </w:tabs>
        <w:ind w:left="4320" w:hanging="360"/>
      </w:pPr>
      <w:rPr>
        <w:rFonts w:ascii="Courier New" w:hAnsi="Courier New" w:hint="default"/>
      </w:rPr>
    </w:lvl>
    <w:lvl w:ilvl="6" w:tplc="864E0044" w:tentative="1">
      <w:start w:val="1"/>
      <w:numFmt w:val="bullet"/>
      <w:lvlText w:val="o"/>
      <w:lvlJc w:val="left"/>
      <w:pPr>
        <w:tabs>
          <w:tab w:val="num" w:pos="5040"/>
        </w:tabs>
        <w:ind w:left="5040" w:hanging="360"/>
      </w:pPr>
      <w:rPr>
        <w:rFonts w:ascii="Courier New" w:hAnsi="Courier New" w:hint="default"/>
      </w:rPr>
    </w:lvl>
    <w:lvl w:ilvl="7" w:tplc="9B2EC97E" w:tentative="1">
      <w:start w:val="1"/>
      <w:numFmt w:val="bullet"/>
      <w:lvlText w:val="o"/>
      <w:lvlJc w:val="left"/>
      <w:pPr>
        <w:tabs>
          <w:tab w:val="num" w:pos="5760"/>
        </w:tabs>
        <w:ind w:left="5760" w:hanging="360"/>
      </w:pPr>
      <w:rPr>
        <w:rFonts w:ascii="Courier New" w:hAnsi="Courier New" w:hint="default"/>
      </w:rPr>
    </w:lvl>
    <w:lvl w:ilvl="8" w:tplc="6A92050C" w:tentative="1">
      <w:start w:val="1"/>
      <w:numFmt w:val="bullet"/>
      <w:lvlText w:val="o"/>
      <w:lvlJc w:val="left"/>
      <w:pPr>
        <w:tabs>
          <w:tab w:val="num" w:pos="6480"/>
        </w:tabs>
        <w:ind w:left="6480" w:hanging="360"/>
      </w:pPr>
      <w:rPr>
        <w:rFonts w:ascii="Courier New" w:hAnsi="Courier New" w:hint="default"/>
      </w:rPr>
    </w:lvl>
  </w:abstractNum>
  <w:abstractNum w:abstractNumId="5" w15:restartNumberingAfterBreak="0">
    <w:nsid w:val="35F24A1A"/>
    <w:multiLevelType w:val="hybridMultilevel"/>
    <w:tmpl w:val="F6CEF3DE"/>
    <w:lvl w:ilvl="0" w:tplc="52D884CE">
      <w:start w:val="1"/>
      <w:numFmt w:val="bullet"/>
      <w:lvlText w:val=""/>
      <w:lvlJc w:val="left"/>
      <w:pPr>
        <w:tabs>
          <w:tab w:val="num" w:pos="720"/>
        </w:tabs>
        <w:ind w:left="720" w:hanging="360"/>
      </w:pPr>
      <w:rPr>
        <w:rFonts w:ascii="Wingdings" w:hAnsi="Wingdings" w:hint="default"/>
      </w:rPr>
    </w:lvl>
    <w:lvl w:ilvl="1" w:tplc="6E0C23FA" w:tentative="1">
      <w:start w:val="1"/>
      <w:numFmt w:val="bullet"/>
      <w:lvlText w:val=""/>
      <w:lvlJc w:val="left"/>
      <w:pPr>
        <w:tabs>
          <w:tab w:val="num" w:pos="1440"/>
        </w:tabs>
        <w:ind w:left="1440" w:hanging="360"/>
      </w:pPr>
      <w:rPr>
        <w:rFonts w:ascii="Wingdings" w:hAnsi="Wingdings" w:hint="default"/>
      </w:rPr>
    </w:lvl>
    <w:lvl w:ilvl="2" w:tplc="97E6BA7E" w:tentative="1">
      <w:start w:val="1"/>
      <w:numFmt w:val="bullet"/>
      <w:lvlText w:val=""/>
      <w:lvlJc w:val="left"/>
      <w:pPr>
        <w:tabs>
          <w:tab w:val="num" w:pos="2160"/>
        </w:tabs>
        <w:ind w:left="2160" w:hanging="360"/>
      </w:pPr>
      <w:rPr>
        <w:rFonts w:ascii="Wingdings" w:hAnsi="Wingdings" w:hint="default"/>
      </w:rPr>
    </w:lvl>
    <w:lvl w:ilvl="3" w:tplc="FBF213D6" w:tentative="1">
      <w:start w:val="1"/>
      <w:numFmt w:val="bullet"/>
      <w:lvlText w:val=""/>
      <w:lvlJc w:val="left"/>
      <w:pPr>
        <w:tabs>
          <w:tab w:val="num" w:pos="2880"/>
        </w:tabs>
        <w:ind w:left="2880" w:hanging="360"/>
      </w:pPr>
      <w:rPr>
        <w:rFonts w:ascii="Wingdings" w:hAnsi="Wingdings" w:hint="default"/>
      </w:rPr>
    </w:lvl>
    <w:lvl w:ilvl="4" w:tplc="7BDE6AB0" w:tentative="1">
      <w:start w:val="1"/>
      <w:numFmt w:val="bullet"/>
      <w:lvlText w:val=""/>
      <w:lvlJc w:val="left"/>
      <w:pPr>
        <w:tabs>
          <w:tab w:val="num" w:pos="3600"/>
        </w:tabs>
        <w:ind w:left="3600" w:hanging="360"/>
      </w:pPr>
      <w:rPr>
        <w:rFonts w:ascii="Wingdings" w:hAnsi="Wingdings" w:hint="default"/>
      </w:rPr>
    </w:lvl>
    <w:lvl w:ilvl="5" w:tplc="43521394" w:tentative="1">
      <w:start w:val="1"/>
      <w:numFmt w:val="bullet"/>
      <w:lvlText w:val=""/>
      <w:lvlJc w:val="left"/>
      <w:pPr>
        <w:tabs>
          <w:tab w:val="num" w:pos="4320"/>
        </w:tabs>
        <w:ind w:left="4320" w:hanging="360"/>
      </w:pPr>
      <w:rPr>
        <w:rFonts w:ascii="Wingdings" w:hAnsi="Wingdings" w:hint="default"/>
      </w:rPr>
    </w:lvl>
    <w:lvl w:ilvl="6" w:tplc="9652381A" w:tentative="1">
      <w:start w:val="1"/>
      <w:numFmt w:val="bullet"/>
      <w:lvlText w:val=""/>
      <w:lvlJc w:val="left"/>
      <w:pPr>
        <w:tabs>
          <w:tab w:val="num" w:pos="5040"/>
        </w:tabs>
        <w:ind w:left="5040" w:hanging="360"/>
      </w:pPr>
      <w:rPr>
        <w:rFonts w:ascii="Wingdings" w:hAnsi="Wingdings" w:hint="default"/>
      </w:rPr>
    </w:lvl>
    <w:lvl w:ilvl="7" w:tplc="CB0ADE7C" w:tentative="1">
      <w:start w:val="1"/>
      <w:numFmt w:val="bullet"/>
      <w:lvlText w:val=""/>
      <w:lvlJc w:val="left"/>
      <w:pPr>
        <w:tabs>
          <w:tab w:val="num" w:pos="5760"/>
        </w:tabs>
        <w:ind w:left="5760" w:hanging="360"/>
      </w:pPr>
      <w:rPr>
        <w:rFonts w:ascii="Wingdings" w:hAnsi="Wingdings" w:hint="default"/>
      </w:rPr>
    </w:lvl>
    <w:lvl w:ilvl="8" w:tplc="C2A4BD0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1F76E4C"/>
    <w:multiLevelType w:val="hybridMultilevel"/>
    <w:tmpl w:val="4EA4508E"/>
    <w:lvl w:ilvl="0" w:tplc="E090977C">
      <w:start w:val="1"/>
      <w:numFmt w:val="bullet"/>
      <w:lvlText w:val="o"/>
      <w:lvlJc w:val="left"/>
      <w:pPr>
        <w:tabs>
          <w:tab w:val="num" w:pos="720"/>
        </w:tabs>
        <w:ind w:left="720" w:hanging="360"/>
      </w:pPr>
      <w:rPr>
        <w:rFonts w:ascii="Courier New,monospace" w:hAnsi="Courier New,monospace" w:hint="default"/>
      </w:rPr>
    </w:lvl>
    <w:lvl w:ilvl="1" w:tplc="ED2C6544" w:tentative="1">
      <w:start w:val="1"/>
      <w:numFmt w:val="bullet"/>
      <w:lvlText w:val="o"/>
      <w:lvlJc w:val="left"/>
      <w:pPr>
        <w:tabs>
          <w:tab w:val="num" w:pos="1440"/>
        </w:tabs>
        <w:ind w:left="1440" w:hanging="360"/>
      </w:pPr>
      <w:rPr>
        <w:rFonts w:ascii="Courier New,monospace" w:hAnsi="Courier New,monospace" w:hint="default"/>
      </w:rPr>
    </w:lvl>
    <w:lvl w:ilvl="2" w:tplc="3E3CE5DA" w:tentative="1">
      <w:start w:val="1"/>
      <w:numFmt w:val="bullet"/>
      <w:lvlText w:val="o"/>
      <w:lvlJc w:val="left"/>
      <w:pPr>
        <w:tabs>
          <w:tab w:val="num" w:pos="2160"/>
        </w:tabs>
        <w:ind w:left="2160" w:hanging="360"/>
      </w:pPr>
      <w:rPr>
        <w:rFonts w:ascii="Courier New,monospace" w:hAnsi="Courier New,monospace" w:hint="default"/>
      </w:rPr>
    </w:lvl>
    <w:lvl w:ilvl="3" w:tplc="5B6A58F6" w:tentative="1">
      <w:start w:val="1"/>
      <w:numFmt w:val="bullet"/>
      <w:lvlText w:val="o"/>
      <w:lvlJc w:val="left"/>
      <w:pPr>
        <w:tabs>
          <w:tab w:val="num" w:pos="2880"/>
        </w:tabs>
        <w:ind w:left="2880" w:hanging="360"/>
      </w:pPr>
      <w:rPr>
        <w:rFonts w:ascii="Courier New,monospace" w:hAnsi="Courier New,monospace" w:hint="default"/>
      </w:rPr>
    </w:lvl>
    <w:lvl w:ilvl="4" w:tplc="64AA6348" w:tentative="1">
      <w:start w:val="1"/>
      <w:numFmt w:val="bullet"/>
      <w:lvlText w:val="o"/>
      <w:lvlJc w:val="left"/>
      <w:pPr>
        <w:tabs>
          <w:tab w:val="num" w:pos="3600"/>
        </w:tabs>
        <w:ind w:left="3600" w:hanging="360"/>
      </w:pPr>
      <w:rPr>
        <w:rFonts w:ascii="Courier New,monospace" w:hAnsi="Courier New,monospace" w:hint="default"/>
      </w:rPr>
    </w:lvl>
    <w:lvl w:ilvl="5" w:tplc="4FB087B2" w:tentative="1">
      <w:start w:val="1"/>
      <w:numFmt w:val="bullet"/>
      <w:lvlText w:val="o"/>
      <w:lvlJc w:val="left"/>
      <w:pPr>
        <w:tabs>
          <w:tab w:val="num" w:pos="4320"/>
        </w:tabs>
        <w:ind w:left="4320" w:hanging="360"/>
      </w:pPr>
      <w:rPr>
        <w:rFonts w:ascii="Courier New,monospace" w:hAnsi="Courier New,monospace" w:hint="default"/>
      </w:rPr>
    </w:lvl>
    <w:lvl w:ilvl="6" w:tplc="2A2A11BC" w:tentative="1">
      <w:start w:val="1"/>
      <w:numFmt w:val="bullet"/>
      <w:lvlText w:val="o"/>
      <w:lvlJc w:val="left"/>
      <w:pPr>
        <w:tabs>
          <w:tab w:val="num" w:pos="5040"/>
        </w:tabs>
        <w:ind w:left="5040" w:hanging="360"/>
      </w:pPr>
      <w:rPr>
        <w:rFonts w:ascii="Courier New,monospace" w:hAnsi="Courier New,monospace" w:hint="default"/>
      </w:rPr>
    </w:lvl>
    <w:lvl w:ilvl="7" w:tplc="E0525B34" w:tentative="1">
      <w:start w:val="1"/>
      <w:numFmt w:val="bullet"/>
      <w:lvlText w:val="o"/>
      <w:lvlJc w:val="left"/>
      <w:pPr>
        <w:tabs>
          <w:tab w:val="num" w:pos="5760"/>
        </w:tabs>
        <w:ind w:left="5760" w:hanging="360"/>
      </w:pPr>
      <w:rPr>
        <w:rFonts w:ascii="Courier New,monospace" w:hAnsi="Courier New,monospace" w:hint="default"/>
      </w:rPr>
    </w:lvl>
    <w:lvl w:ilvl="8" w:tplc="3E5A95A2" w:tentative="1">
      <w:start w:val="1"/>
      <w:numFmt w:val="bullet"/>
      <w:lvlText w:val="o"/>
      <w:lvlJc w:val="left"/>
      <w:pPr>
        <w:tabs>
          <w:tab w:val="num" w:pos="6480"/>
        </w:tabs>
        <w:ind w:left="6480" w:hanging="360"/>
      </w:pPr>
      <w:rPr>
        <w:rFonts w:ascii="Courier New,monospace" w:hAnsi="Courier New,monospace" w:hint="default"/>
      </w:rPr>
    </w:lvl>
  </w:abstractNum>
  <w:abstractNum w:abstractNumId="7" w15:restartNumberingAfterBreak="0">
    <w:nsid w:val="4E5A1EB8"/>
    <w:multiLevelType w:val="hybridMultilevel"/>
    <w:tmpl w:val="5F0EF40A"/>
    <w:lvl w:ilvl="0" w:tplc="B2C018BE">
      <w:start w:val="1"/>
      <w:numFmt w:val="bullet"/>
      <w:lvlText w:val="o"/>
      <w:lvlJc w:val="left"/>
      <w:pPr>
        <w:tabs>
          <w:tab w:val="num" w:pos="720"/>
        </w:tabs>
        <w:ind w:left="720" w:hanging="360"/>
      </w:pPr>
      <w:rPr>
        <w:rFonts w:ascii="Courier New" w:hAnsi="Courier New" w:hint="default"/>
      </w:rPr>
    </w:lvl>
    <w:lvl w:ilvl="1" w:tplc="A3929C14" w:tentative="1">
      <w:start w:val="1"/>
      <w:numFmt w:val="bullet"/>
      <w:lvlText w:val="o"/>
      <w:lvlJc w:val="left"/>
      <w:pPr>
        <w:tabs>
          <w:tab w:val="num" w:pos="1440"/>
        </w:tabs>
        <w:ind w:left="1440" w:hanging="360"/>
      </w:pPr>
      <w:rPr>
        <w:rFonts w:ascii="Courier New" w:hAnsi="Courier New" w:hint="default"/>
      </w:rPr>
    </w:lvl>
    <w:lvl w:ilvl="2" w:tplc="17BE4C20" w:tentative="1">
      <w:start w:val="1"/>
      <w:numFmt w:val="bullet"/>
      <w:lvlText w:val="o"/>
      <w:lvlJc w:val="left"/>
      <w:pPr>
        <w:tabs>
          <w:tab w:val="num" w:pos="2160"/>
        </w:tabs>
        <w:ind w:left="2160" w:hanging="360"/>
      </w:pPr>
      <w:rPr>
        <w:rFonts w:ascii="Courier New" w:hAnsi="Courier New" w:hint="default"/>
      </w:rPr>
    </w:lvl>
    <w:lvl w:ilvl="3" w:tplc="DD106998" w:tentative="1">
      <w:start w:val="1"/>
      <w:numFmt w:val="bullet"/>
      <w:lvlText w:val="o"/>
      <w:lvlJc w:val="left"/>
      <w:pPr>
        <w:tabs>
          <w:tab w:val="num" w:pos="2880"/>
        </w:tabs>
        <w:ind w:left="2880" w:hanging="360"/>
      </w:pPr>
      <w:rPr>
        <w:rFonts w:ascii="Courier New" w:hAnsi="Courier New" w:hint="default"/>
      </w:rPr>
    </w:lvl>
    <w:lvl w:ilvl="4" w:tplc="8A94E11A" w:tentative="1">
      <w:start w:val="1"/>
      <w:numFmt w:val="bullet"/>
      <w:lvlText w:val="o"/>
      <w:lvlJc w:val="left"/>
      <w:pPr>
        <w:tabs>
          <w:tab w:val="num" w:pos="3600"/>
        </w:tabs>
        <w:ind w:left="3600" w:hanging="360"/>
      </w:pPr>
      <w:rPr>
        <w:rFonts w:ascii="Courier New" w:hAnsi="Courier New" w:hint="default"/>
      </w:rPr>
    </w:lvl>
    <w:lvl w:ilvl="5" w:tplc="30FE08D6" w:tentative="1">
      <w:start w:val="1"/>
      <w:numFmt w:val="bullet"/>
      <w:lvlText w:val="o"/>
      <w:lvlJc w:val="left"/>
      <w:pPr>
        <w:tabs>
          <w:tab w:val="num" w:pos="4320"/>
        </w:tabs>
        <w:ind w:left="4320" w:hanging="360"/>
      </w:pPr>
      <w:rPr>
        <w:rFonts w:ascii="Courier New" w:hAnsi="Courier New" w:hint="default"/>
      </w:rPr>
    </w:lvl>
    <w:lvl w:ilvl="6" w:tplc="575CEE64" w:tentative="1">
      <w:start w:val="1"/>
      <w:numFmt w:val="bullet"/>
      <w:lvlText w:val="o"/>
      <w:lvlJc w:val="left"/>
      <w:pPr>
        <w:tabs>
          <w:tab w:val="num" w:pos="5040"/>
        </w:tabs>
        <w:ind w:left="5040" w:hanging="360"/>
      </w:pPr>
      <w:rPr>
        <w:rFonts w:ascii="Courier New" w:hAnsi="Courier New" w:hint="default"/>
      </w:rPr>
    </w:lvl>
    <w:lvl w:ilvl="7" w:tplc="1CCC159C" w:tentative="1">
      <w:start w:val="1"/>
      <w:numFmt w:val="bullet"/>
      <w:lvlText w:val="o"/>
      <w:lvlJc w:val="left"/>
      <w:pPr>
        <w:tabs>
          <w:tab w:val="num" w:pos="5760"/>
        </w:tabs>
        <w:ind w:left="5760" w:hanging="360"/>
      </w:pPr>
      <w:rPr>
        <w:rFonts w:ascii="Courier New" w:hAnsi="Courier New" w:hint="default"/>
      </w:rPr>
    </w:lvl>
    <w:lvl w:ilvl="8" w:tplc="7422C8C0" w:tentative="1">
      <w:start w:val="1"/>
      <w:numFmt w:val="bullet"/>
      <w:lvlText w:val="o"/>
      <w:lvlJc w:val="left"/>
      <w:pPr>
        <w:tabs>
          <w:tab w:val="num" w:pos="6480"/>
        </w:tabs>
        <w:ind w:left="6480" w:hanging="360"/>
      </w:pPr>
      <w:rPr>
        <w:rFonts w:ascii="Courier New" w:hAnsi="Courier New" w:hint="default"/>
      </w:rPr>
    </w:lvl>
  </w:abstractNum>
  <w:abstractNum w:abstractNumId="8" w15:restartNumberingAfterBreak="0">
    <w:nsid w:val="7F7C172B"/>
    <w:multiLevelType w:val="hybridMultilevel"/>
    <w:tmpl w:val="08EC8EEC"/>
    <w:lvl w:ilvl="0" w:tplc="57B64532">
      <w:start w:val="1"/>
      <w:numFmt w:val="bullet"/>
      <w:lvlText w:val="o"/>
      <w:lvlJc w:val="left"/>
      <w:pPr>
        <w:tabs>
          <w:tab w:val="num" w:pos="720"/>
        </w:tabs>
        <w:ind w:left="720" w:hanging="360"/>
      </w:pPr>
      <w:rPr>
        <w:rFonts w:ascii="Courier New" w:hAnsi="Courier New" w:hint="default"/>
      </w:rPr>
    </w:lvl>
    <w:lvl w:ilvl="1" w:tplc="DB0E2C12" w:tentative="1">
      <w:start w:val="1"/>
      <w:numFmt w:val="bullet"/>
      <w:lvlText w:val="o"/>
      <w:lvlJc w:val="left"/>
      <w:pPr>
        <w:tabs>
          <w:tab w:val="num" w:pos="1440"/>
        </w:tabs>
        <w:ind w:left="1440" w:hanging="360"/>
      </w:pPr>
      <w:rPr>
        <w:rFonts w:ascii="Courier New" w:hAnsi="Courier New" w:hint="default"/>
      </w:rPr>
    </w:lvl>
    <w:lvl w:ilvl="2" w:tplc="0F98893C" w:tentative="1">
      <w:start w:val="1"/>
      <w:numFmt w:val="bullet"/>
      <w:lvlText w:val="o"/>
      <w:lvlJc w:val="left"/>
      <w:pPr>
        <w:tabs>
          <w:tab w:val="num" w:pos="2160"/>
        </w:tabs>
        <w:ind w:left="2160" w:hanging="360"/>
      </w:pPr>
      <w:rPr>
        <w:rFonts w:ascii="Courier New" w:hAnsi="Courier New" w:hint="default"/>
      </w:rPr>
    </w:lvl>
    <w:lvl w:ilvl="3" w:tplc="6E4614CE" w:tentative="1">
      <w:start w:val="1"/>
      <w:numFmt w:val="bullet"/>
      <w:lvlText w:val="o"/>
      <w:lvlJc w:val="left"/>
      <w:pPr>
        <w:tabs>
          <w:tab w:val="num" w:pos="2880"/>
        </w:tabs>
        <w:ind w:left="2880" w:hanging="360"/>
      </w:pPr>
      <w:rPr>
        <w:rFonts w:ascii="Courier New" w:hAnsi="Courier New" w:hint="default"/>
      </w:rPr>
    </w:lvl>
    <w:lvl w:ilvl="4" w:tplc="86A87636" w:tentative="1">
      <w:start w:val="1"/>
      <w:numFmt w:val="bullet"/>
      <w:lvlText w:val="o"/>
      <w:lvlJc w:val="left"/>
      <w:pPr>
        <w:tabs>
          <w:tab w:val="num" w:pos="3600"/>
        </w:tabs>
        <w:ind w:left="3600" w:hanging="360"/>
      </w:pPr>
      <w:rPr>
        <w:rFonts w:ascii="Courier New" w:hAnsi="Courier New" w:hint="default"/>
      </w:rPr>
    </w:lvl>
    <w:lvl w:ilvl="5" w:tplc="908CF744" w:tentative="1">
      <w:start w:val="1"/>
      <w:numFmt w:val="bullet"/>
      <w:lvlText w:val="o"/>
      <w:lvlJc w:val="left"/>
      <w:pPr>
        <w:tabs>
          <w:tab w:val="num" w:pos="4320"/>
        </w:tabs>
        <w:ind w:left="4320" w:hanging="360"/>
      </w:pPr>
      <w:rPr>
        <w:rFonts w:ascii="Courier New" w:hAnsi="Courier New" w:hint="default"/>
      </w:rPr>
    </w:lvl>
    <w:lvl w:ilvl="6" w:tplc="9554453A" w:tentative="1">
      <w:start w:val="1"/>
      <w:numFmt w:val="bullet"/>
      <w:lvlText w:val="o"/>
      <w:lvlJc w:val="left"/>
      <w:pPr>
        <w:tabs>
          <w:tab w:val="num" w:pos="5040"/>
        </w:tabs>
        <w:ind w:left="5040" w:hanging="360"/>
      </w:pPr>
      <w:rPr>
        <w:rFonts w:ascii="Courier New" w:hAnsi="Courier New" w:hint="default"/>
      </w:rPr>
    </w:lvl>
    <w:lvl w:ilvl="7" w:tplc="12FEDF90" w:tentative="1">
      <w:start w:val="1"/>
      <w:numFmt w:val="bullet"/>
      <w:lvlText w:val="o"/>
      <w:lvlJc w:val="left"/>
      <w:pPr>
        <w:tabs>
          <w:tab w:val="num" w:pos="5760"/>
        </w:tabs>
        <w:ind w:left="5760" w:hanging="360"/>
      </w:pPr>
      <w:rPr>
        <w:rFonts w:ascii="Courier New" w:hAnsi="Courier New" w:hint="default"/>
      </w:rPr>
    </w:lvl>
    <w:lvl w:ilvl="8" w:tplc="1E4A6958" w:tentative="1">
      <w:start w:val="1"/>
      <w:numFmt w:val="bullet"/>
      <w:lvlText w:val="o"/>
      <w:lvlJc w:val="left"/>
      <w:pPr>
        <w:tabs>
          <w:tab w:val="num" w:pos="6480"/>
        </w:tabs>
        <w:ind w:left="6480" w:hanging="360"/>
      </w:pPr>
      <w:rPr>
        <w:rFonts w:ascii="Courier New" w:hAnsi="Courier New" w:hint="default"/>
      </w:rPr>
    </w:lvl>
  </w:abstractNum>
  <w:num w:numId="1" w16cid:durableId="1656638887">
    <w:abstractNumId w:val="8"/>
  </w:num>
  <w:num w:numId="2" w16cid:durableId="2119373800">
    <w:abstractNumId w:val="4"/>
  </w:num>
  <w:num w:numId="3" w16cid:durableId="1308634432">
    <w:abstractNumId w:val="3"/>
  </w:num>
  <w:num w:numId="4" w16cid:durableId="2015837506">
    <w:abstractNumId w:val="0"/>
  </w:num>
  <w:num w:numId="5" w16cid:durableId="607615913">
    <w:abstractNumId w:val="1"/>
  </w:num>
  <w:num w:numId="6" w16cid:durableId="357508461">
    <w:abstractNumId w:val="7"/>
  </w:num>
  <w:num w:numId="7" w16cid:durableId="1787191686">
    <w:abstractNumId w:val="6"/>
  </w:num>
  <w:num w:numId="8" w16cid:durableId="691495881">
    <w:abstractNumId w:val="2"/>
  </w:num>
  <w:num w:numId="9" w16cid:durableId="14549012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537"/>
    <w:rsid w:val="00066A42"/>
    <w:rsid w:val="00072658"/>
    <w:rsid w:val="000C34E5"/>
    <w:rsid w:val="000D0E14"/>
    <w:rsid w:val="0019320A"/>
    <w:rsid w:val="002272F8"/>
    <w:rsid w:val="003006E0"/>
    <w:rsid w:val="003F6FB0"/>
    <w:rsid w:val="004B4F4E"/>
    <w:rsid w:val="00551ED9"/>
    <w:rsid w:val="005846CB"/>
    <w:rsid w:val="005F66A0"/>
    <w:rsid w:val="007E402C"/>
    <w:rsid w:val="00820680"/>
    <w:rsid w:val="008859C6"/>
    <w:rsid w:val="008A555C"/>
    <w:rsid w:val="008B1934"/>
    <w:rsid w:val="00940E82"/>
    <w:rsid w:val="00A00A75"/>
    <w:rsid w:val="00AA7D4E"/>
    <w:rsid w:val="00B0397A"/>
    <w:rsid w:val="00B0581F"/>
    <w:rsid w:val="00B142FC"/>
    <w:rsid w:val="00B304A7"/>
    <w:rsid w:val="00B75AAE"/>
    <w:rsid w:val="00B857AB"/>
    <w:rsid w:val="00D272E5"/>
    <w:rsid w:val="00D370E0"/>
    <w:rsid w:val="00D51CB9"/>
    <w:rsid w:val="00D75272"/>
    <w:rsid w:val="00DC2936"/>
    <w:rsid w:val="00E03537"/>
    <w:rsid w:val="00E0541A"/>
    <w:rsid w:val="00ED70D1"/>
    <w:rsid w:val="00EE16D2"/>
    <w:rsid w:val="00FE2D3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8280B"/>
  <w15:chartTrackingRefBased/>
  <w15:docId w15:val="{348626E3-CA97-4655-B967-EC9355D58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35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35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35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35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35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35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35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35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35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5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35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35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35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35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35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35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35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3537"/>
    <w:rPr>
      <w:rFonts w:eastAsiaTheme="majorEastAsia" w:cstheme="majorBidi"/>
      <w:color w:val="272727" w:themeColor="text1" w:themeTint="D8"/>
    </w:rPr>
  </w:style>
  <w:style w:type="paragraph" w:styleId="Title">
    <w:name w:val="Title"/>
    <w:basedOn w:val="Normal"/>
    <w:next w:val="Normal"/>
    <w:link w:val="TitleChar"/>
    <w:uiPriority w:val="10"/>
    <w:qFormat/>
    <w:rsid w:val="00E035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35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35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35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3537"/>
    <w:pPr>
      <w:spacing w:before="160"/>
      <w:jc w:val="center"/>
    </w:pPr>
    <w:rPr>
      <w:i/>
      <w:iCs/>
      <w:color w:val="404040" w:themeColor="text1" w:themeTint="BF"/>
    </w:rPr>
  </w:style>
  <w:style w:type="character" w:customStyle="1" w:styleId="QuoteChar">
    <w:name w:val="Quote Char"/>
    <w:basedOn w:val="DefaultParagraphFont"/>
    <w:link w:val="Quote"/>
    <w:uiPriority w:val="29"/>
    <w:rsid w:val="00E03537"/>
    <w:rPr>
      <w:i/>
      <w:iCs/>
      <w:color w:val="404040" w:themeColor="text1" w:themeTint="BF"/>
    </w:rPr>
  </w:style>
  <w:style w:type="paragraph" w:styleId="ListParagraph">
    <w:name w:val="List Paragraph"/>
    <w:basedOn w:val="Normal"/>
    <w:uiPriority w:val="34"/>
    <w:qFormat/>
    <w:rsid w:val="00E03537"/>
    <w:pPr>
      <w:ind w:left="720"/>
      <w:contextualSpacing/>
    </w:pPr>
  </w:style>
  <w:style w:type="character" w:styleId="IntenseEmphasis">
    <w:name w:val="Intense Emphasis"/>
    <w:basedOn w:val="DefaultParagraphFont"/>
    <w:uiPriority w:val="21"/>
    <w:qFormat/>
    <w:rsid w:val="00E03537"/>
    <w:rPr>
      <w:i/>
      <w:iCs/>
      <w:color w:val="0F4761" w:themeColor="accent1" w:themeShade="BF"/>
    </w:rPr>
  </w:style>
  <w:style w:type="paragraph" w:styleId="IntenseQuote">
    <w:name w:val="Intense Quote"/>
    <w:basedOn w:val="Normal"/>
    <w:next w:val="Normal"/>
    <w:link w:val="IntenseQuoteChar"/>
    <w:uiPriority w:val="30"/>
    <w:qFormat/>
    <w:rsid w:val="00E035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3537"/>
    <w:rPr>
      <w:i/>
      <w:iCs/>
      <w:color w:val="0F4761" w:themeColor="accent1" w:themeShade="BF"/>
    </w:rPr>
  </w:style>
  <w:style w:type="character" w:styleId="IntenseReference">
    <w:name w:val="Intense Reference"/>
    <w:basedOn w:val="DefaultParagraphFont"/>
    <w:uiPriority w:val="32"/>
    <w:qFormat/>
    <w:rsid w:val="00E03537"/>
    <w:rPr>
      <w:b/>
      <w:bCs/>
      <w:smallCaps/>
      <w:color w:val="0F4761" w:themeColor="accent1" w:themeShade="BF"/>
      <w:spacing w:val="5"/>
    </w:rPr>
  </w:style>
  <w:style w:type="character" w:styleId="Hyperlink">
    <w:name w:val="Hyperlink"/>
    <w:basedOn w:val="DefaultParagraphFont"/>
    <w:uiPriority w:val="99"/>
    <w:semiHidden/>
    <w:unhideWhenUsed/>
    <w:rsid w:val="00E03537"/>
    <w:rPr>
      <w:color w:val="0000FF"/>
      <w:u w:val="single"/>
    </w:rPr>
  </w:style>
  <w:style w:type="paragraph" w:styleId="Header">
    <w:name w:val="header"/>
    <w:basedOn w:val="Normal"/>
    <w:link w:val="HeaderChar"/>
    <w:uiPriority w:val="99"/>
    <w:unhideWhenUsed/>
    <w:rsid w:val="00DC29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2936"/>
  </w:style>
  <w:style w:type="paragraph" w:styleId="Footer">
    <w:name w:val="footer"/>
    <w:basedOn w:val="Normal"/>
    <w:link w:val="FooterChar"/>
    <w:uiPriority w:val="99"/>
    <w:unhideWhenUsed/>
    <w:rsid w:val="00DC29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2936"/>
  </w:style>
  <w:style w:type="paragraph" w:styleId="NormalWeb">
    <w:name w:val="Normal (Web)"/>
    <w:basedOn w:val="Normal"/>
    <w:uiPriority w:val="99"/>
    <w:semiHidden/>
    <w:unhideWhenUsed/>
    <w:rsid w:val="00B75AAE"/>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89303">
      <w:bodyDiv w:val="1"/>
      <w:marLeft w:val="0"/>
      <w:marRight w:val="0"/>
      <w:marTop w:val="0"/>
      <w:marBottom w:val="0"/>
      <w:divBdr>
        <w:top w:val="none" w:sz="0" w:space="0" w:color="auto"/>
        <w:left w:val="none" w:sz="0" w:space="0" w:color="auto"/>
        <w:bottom w:val="none" w:sz="0" w:space="0" w:color="auto"/>
        <w:right w:val="none" w:sz="0" w:space="0" w:color="auto"/>
      </w:divBdr>
      <w:divsChild>
        <w:div w:id="1554468697">
          <w:marLeft w:val="446"/>
          <w:marRight w:val="0"/>
          <w:marTop w:val="0"/>
          <w:marBottom w:val="77"/>
          <w:divBdr>
            <w:top w:val="none" w:sz="0" w:space="0" w:color="auto"/>
            <w:left w:val="none" w:sz="0" w:space="0" w:color="auto"/>
            <w:bottom w:val="none" w:sz="0" w:space="0" w:color="auto"/>
            <w:right w:val="none" w:sz="0" w:space="0" w:color="auto"/>
          </w:divBdr>
        </w:div>
        <w:div w:id="1037774017">
          <w:marLeft w:val="446"/>
          <w:marRight w:val="0"/>
          <w:marTop w:val="0"/>
          <w:marBottom w:val="77"/>
          <w:divBdr>
            <w:top w:val="none" w:sz="0" w:space="0" w:color="auto"/>
            <w:left w:val="none" w:sz="0" w:space="0" w:color="auto"/>
            <w:bottom w:val="none" w:sz="0" w:space="0" w:color="auto"/>
            <w:right w:val="none" w:sz="0" w:space="0" w:color="auto"/>
          </w:divBdr>
        </w:div>
      </w:divsChild>
    </w:div>
    <w:div w:id="254017662">
      <w:bodyDiv w:val="1"/>
      <w:marLeft w:val="0"/>
      <w:marRight w:val="0"/>
      <w:marTop w:val="0"/>
      <w:marBottom w:val="0"/>
      <w:divBdr>
        <w:top w:val="none" w:sz="0" w:space="0" w:color="auto"/>
        <w:left w:val="none" w:sz="0" w:space="0" w:color="auto"/>
        <w:bottom w:val="none" w:sz="0" w:space="0" w:color="auto"/>
        <w:right w:val="none" w:sz="0" w:space="0" w:color="auto"/>
      </w:divBdr>
    </w:div>
    <w:div w:id="1188330616">
      <w:bodyDiv w:val="1"/>
      <w:marLeft w:val="0"/>
      <w:marRight w:val="0"/>
      <w:marTop w:val="0"/>
      <w:marBottom w:val="0"/>
      <w:divBdr>
        <w:top w:val="none" w:sz="0" w:space="0" w:color="auto"/>
        <w:left w:val="none" w:sz="0" w:space="0" w:color="auto"/>
        <w:bottom w:val="none" w:sz="0" w:space="0" w:color="auto"/>
        <w:right w:val="none" w:sz="0" w:space="0" w:color="auto"/>
      </w:divBdr>
    </w:div>
    <w:div w:id="1238324291">
      <w:bodyDiv w:val="1"/>
      <w:marLeft w:val="0"/>
      <w:marRight w:val="0"/>
      <w:marTop w:val="0"/>
      <w:marBottom w:val="0"/>
      <w:divBdr>
        <w:top w:val="none" w:sz="0" w:space="0" w:color="auto"/>
        <w:left w:val="none" w:sz="0" w:space="0" w:color="auto"/>
        <w:bottom w:val="none" w:sz="0" w:space="0" w:color="auto"/>
        <w:right w:val="none" w:sz="0" w:space="0" w:color="auto"/>
      </w:divBdr>
    </w:div>
    <w:div w:id="1351837134">
      <w:bodyDiv w:val="1"/>
      <w:marLeft w:val="0"/>
      <w:marRight w:val="0"/>
      <w:marTop w:val="0"/>
      <w:marBottom w:val="0"/>
      <w:divBdr>
        <w:top w:val="none" w:sz="0" w:space="0" w:color="auto"/>
        <w:left w:val="none" w:sz="0" w:space="0" w:color="auto"/>
        <w:bottom w:val="none" w:sz="0" w:space="0" w:color="auto"/>
        <w:right w:val="none" w:sz="0" w:space="0" w:color="auto"/>
      </w:divBdr>
    </w:div>
    <w:div w:id="1531146091">
      <w:bodyDiv w:val="1"/>
      <w:marLeft w:val="0"/>
      <w:marRight w:val="0"/>
      <w:marTop w:val="0"/>
      <w:marBottom w:val="0"/>
      <w:divBdr>
        <w:top w:val="none" w:sz="0" w:space="0" w:color="auto"/>
        <w:left w:val="none" w:sz="0" w:space="0" w:color="auto"/>
        <w:bottom w:val="none" w:sz="0" w:space="0" w:color="auto"/>
        <w:right w:val="none" w:sz="0" w:space="0" w:color="auto"/>
      </w:divBdr>
    </w:div>
    <w:div w:id="1641494565">
      <w:bodyDiv w:val="1"/>
      <w:marLeft w:val="0"/>
      <w:marRight w:val="0"/>
      <w:marTop w:val="0"/>
      <w:marBottom w:val="0"/>
      <w:divBdr>
        <w:top w:val="none" w:sz="0" w:space="0" w:color="auto"/>
        <w:left w:val="none" w:sz="0" w:space="0" w:color="auto"/>
        <w:bottom w:val="none" w:sz="0" w:space="0" w:color="auto"/>
        <w:right w:val="none" w:sz="0" w:space="0" w:color="auto"/>
      </w:divBdr>
      <w:divsChild>
        <w:div w:id="1345355241">
          <w:marLeft w:val="547"/>
          <w:marRight w:val="0"/>
          <w:marTop w:val="0"/>
          <w:marBottom w:val="0"/>
          <w:divBdr>
            <w:top w:val="none" w:sz="0" w:space="0" w:color="auto"/>
            <w:left w:val="none" w:sz="0" w:space="0" w:color="auto"/>
            <w:bottom w:val="none" w:sz="0" w:space="0" w:color="auto"/>
            <w:right w:val="none" w:sz="0" w:space="0" w:color="auto"/>
          </w:divBdr>
        </w:div>
        <w:div w:id="1213345774">
          <w:marLeft w:val="547"/>
          <w:marRight w:val="0"/>
          <w:marTop w:val="0"/>
          <w:marBottom w:val="0"/>
          <w:divBdr>
            <w:top w:val="none" w:sz="0" w:space="0" w:color="auto"/>
            <w:left w:val="none" w:sz="0" w:space="0" w:color="auto"/>
            <w:bottom w:val="none" w:sz="0" w:space="0" w:color="auto"/>
            <w:right w:val="none" w:sz="0" w:space="0" w:color="auto"/>
          </w:divBdr>
        </w:div>
        <w:div w:id="1093010117">
          <w:marLeft w:val="547"/>
          <w:marRight w:val="0"/>
          <w:marTop w:val="0"/>
          <w:marBottom w:val="0"/>
          <w:divBdr>
            <w:top w:val="none" w:sz="0" w:space="0" w:color="auto"/>
            <w:left w:val="none" w:sz="0" w:space="0" w:color="auto"/>
            <w:bottom w:val="none" w:sz="0" w:space="0" w:color="auto"/>
            <w:right w:val="none" w:sz="0" w:space="0" w:color="auto"/>
          </w:divBdr>
        </w:div>
        <w:div w:id="817720451">
          <w:marLeft w:val="547"/>
          <w:marRight w:val="0"/>
          <w:marTop w:val="0"/>
          <w:marBottom w:val="0"/>
          <w:divBdr>
            <w:top w:val="none" w:sz="0" w:space="0" w:color="auto"/>
            <w:left w:val="none" w:sz="0" w:space="0" w:color="auto"/>
            <w:bottom w:val="none" w:sz="0" w:space="0" w:color="auto"/>
            <w:right w:val="none" w:sz="0" w:space="0" w:color="auto"/>
          </w:divBdr>
        </w:div>
        <w:div w:id="248003571">
          <w:marLeft w:val="547"/>
          <w:marRight w:val="0"/>
          <w:marTop w:val="0"/>
          <w:marBottom w:val="0"/>
          <w:divBdr>
            <w:top w:val="none" w:sz="0" w:space="0" w:color="auto"/>
            <w:left w:val="none" w:sz="0" w:space="0" w:color="auto"/>
            <w:bottom w:val="none" w:sz="0" w:space="0" w:color="auto"/>
            <w:right w:val="none" w:sz="0" w:space="0" w:color="auto"/>
          </w:divBdr>
        </w:div>
        <w:div w:id="1571428337">
          <w:marLeft w:val="547"/>
          <w:marRight w:val="0"/>
          <w:marTop w:val="0"/>
          <w:marBottom w:val="0"/>
          <w:divBdr>
            <w:top w:val="none" w:sz="0" w:space="0" w:color="auto"/>
            <w:left w:val="none" w:sz="0" w:space="0" w:color="auto"/>
            <w:bottom w:val="none" w:sz="0" w:space="0" w:color="auto"/>
            <w:right w:val="none" w:sz="0" w:space="0" w:color="auto"/>
          </w:divBdr>
        </w:div>
        <w:div w:id="969474713">
          <w:marLeft w:val="547"/>
          <w:marRight w:val="0"/>
          <w:marTop w:val="0"/>
          <w:marBottom w:val="0"/>
          <w:divBdr>
            <w:top w:val="none" w:sz="0" w:space="0" w:color="auto"/>
            <w:left w:val="none" w:sz="0" w:space="0" w:color="auto"/>
            <w:bottom w:val="none" w:sz="0" w:space="0" w:color="auto"/>
            <w:right w:val="none" w:sz="0" w:space="0" w:color="auto"/>
          </w:divBdr>
        </w:div>
        <w:div w:id="1816943898">
          <w:marLeft w:val="547"/>
          <w:marRight w:val="0"/>
          <w:marTop w:val="0"/>
          <w:marBottom w:val="0"/>
          <w:divBdr>
            <w:top w:val="none" w:sz="0" w:space="0" w:color="auto"/>
            <w:left w:val="none" w:sz="0" w:space="0" w:color="auto"/>
            <w:bottom w:val="none" w:sz="0" w:space="0" w:color="auto"/>
            <w:right w:val="none" w:sz="0" w:space="0" w:color="auto"/>
          </w:divBdr>
        </w:div>
      </w:divsChild>
    </w:div>
    <w:div w:id="1725912544">
      <w:bodyDiv w:val="1"/>
      <w:marLeft w:val="0"/>
      <w:marRight w:val="0"/>
      <w:marTop w:val="0"/>
      <w:marBottom w:val="0"/>
      <w:divBdr>
        <w:top w:val="none" w:sz="0" w:space="0" w:color="auto"/>
        <w:left w:val="none" w:sz="0" w:space="0" w:color="auto"/>
        <w:bottom w:val="none" w:sz="0" w:space="0" w:color="auto"/>
        <w:right w:val="none" w:sz="0" w:space="0" w:color="auto"/>
      </w:divBdr>
    </w:div>
    <w:div w:id="1960645838">
      <w:bodyDiv w:val="1"/>
      <w:marLeft w:val="0"/>
      <w:marRight w:val="0"/>
      <w:marTop w:val="0"/>
      <w:marBottom w:val="0"/>
      <w:divBdr>
        <w:top w:val="none" w:sz="0" w:space="0" w:color="auto"/>
        <w:left w:val="none" w:sz="0" w:space="0" w:color="auto"/>
        <w:bottom w:val="none" w:sz="0" w:space="0" w:color="auto"/>
        <w:right w:val="none" w:sz="0" w:space="0" w:color="auto"/>
      </w:divBdr>
      <w:divsChild>
        <w:div w:id="553002554">
          <w:marLeft w:val="547"/>
          <w:marRight w:val="0"/>
          <w:marTop w:val="0"/>
          <w:marBottom w:val="0"/>
          <w:divBdr>
            <w:top w:val="none" w:sz="0" w:space="0" w:color="auto"/>
            <w:left w:val="none" w:sz="0" w:space="0" w:color="auto"/>
            <w:bottom w:val="none" w:sz="0" w:space="0" w:color="auto"/>
            <w:right w:val="none" w:sz="0" w:space="0" w:color="auto"/>
          </w:divBdr>
        </w:div>
        <w:div w:id="116786336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diagramLayout" Target="diagrams/layout1.xml"/><Relationship Id="rId21" Type="http://schemas.openxmlformats.org/officeDocument/2006/relationships/image" Target="media/image10.jpeg"/><Relationship Id="rId42" Type="http://schemas.openxmlformats.org/officeDocument/2006/relationships/image" Target="media/image15.png"/><Relationship Id="rId47" Type="http://schemas.openxmlformats.org/officeDocument/2006/relationships/diagramData" Target="diagrams/data3.xml"/><Relationship Id="rId63" Type="http://schemas.openxmlformats.org/officeDocument/2006/relationships/header" Target="header1.xml"/><Relationship Id="rId68" Type="http://schemas.openxmlformats.org/officeDocument/2006/relationships/footer" Target="footer3.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dcceew.gov.au/water/policy/first-nations/aboriginal-water-entitlements-program/interim-governance" TargetMode="External"/><Relationship Id="rId29" Type="http://schemas.microsoft.com/office/2007/relationships/diagramDrawing" Target="diagrams/drawing1.xml"/><Relationship Id="rId11" Type="http://schemas.openxmlformats.org/officeDocument/2006/relationships/image" Target="media/image2.png"/><Relationship Id="rId24" Type="http://schemas.openxmlformats.org/officeDocument/2006/relationships/image" Target="media/image11.png"/><Relationship Id="rId32" Type="http://schemas.openxmlformats.org/officeDocument/2006/relationships/diagramQuickStyle" Target="diagrams/quickStyle2.xml"/><Relationship Id="rId37" Type="http://schemas.openxmlformats.org/officeDocument/2006/relationships/image" Target="media/image12.png"/><Relationship Id="rId40" Type="http://schemas.openxmlformats.org/officeDocument/2006/relationships/hyperlink" Target="https://law.unimelb.edu.au/centres/mcle/research/current-research-projects/cultural-water-for-cultural-economies" TargetMode="External"/><Relationship Id="rId45" Type="http://schemas.openxmlformats.org/officeDocument/2006/relationships/image" Target="media/image18.png"/><Relationship Id="rId53" Type="http://schemas.openxmlformats.org/officeDocument/2006/relationships/hyperlink" Target="https://www.dcceew.gov.au/water/policy/first-nations/" TargetMode="External"/><Relationship Id="rId58" Type="http://schemas.openxmlformats.org/officeDocument/2006/relationships/hyperlink" Target="https://www.dcceew.gov.au/water/policy/first-nations/" TargetMode="External"/><Relationship Id="rId66" Type="http://schemas.openxmlformats.org/officeDocument/2006/relationships/footer" Target="footer2.xml"/><Relationship Id="rId5" Type="http://schemas.openxmlformats.org/officeDocument/2006/relationships/styles" Target="styles.xml"/><Relationship Id="rId61" Type="http://schemas.openxmlformats.org/officeDocument/2006/relationships/hyperlink" Target="mailto:firstnationswater@dcceew.gov.au" TargetMode="External"/><Relationship Id="rId19" Type="http://schemas.openxmlformats.org/officeDocument/2006/relationships/image" Target="media/image8.svg"/><Relationship Id="rId14" Type="http://schemas.openxmlformats.org/officeDocument/2006/relationships/image" Target="media/image5.png"/><Relationship Id="rId22" Type="http://schemas.openxmlformats.org/officeDocument/2006/relationships/hyperlink" Target="https://www.dcceew.gov.au/sites/default/files/documents/aboriginal-water-entitlements-program-strategic-purchasing-framework.pdf" TargetMode="External"/><Relationship Id="rId27" Type="http://schemas.openxmlformats.org/officeDocument/2006/relationships/diagramQuickStyle" Target="diagrams/quickStyle1.xml"/><Relationship Id="rId30" Type="http://schemas.openxmlformats.org/officeDocument/2006/relationships/diagramData" Target="diagrams/data2.xml"/><Relationship Id="rId35" Type="http://schemas.openxmlformats.org/officeDocument/2006/relationships/hyperlink" Target="http://culturalflows.com.au/" TargetMode="External"/><Relationship Id="rId43" Type="http://schemas.openxmlformats.org/officeDocument/2006/relationships/image" Target="media/image16.svg"/><Relationship Id="rId48" Type="http://schemas.openxmlformats.org/officeDocument/2006/relationships/diagramLayout" Target="diagrams/layout3.xml"/><Relationship Id="rId56" Type="http://schemas.openxmlformats.org/officeDocument/2006/relationships/hyperlink" Target="mailto:firstnationswater@dcceew.gov.au" TargetMode="External"/><Relationship Id="rId64" Type="http://schemas.openxmlformats.org/officeDocument/2006/relationships/header" Target="header2.xml"/><Relationship Id="rId69" Type="http://schemas.openxmlformats.org/officeDocument/2006/relationships/fontTable" Target="fontTable.xml"/><Relationship Id="rId8" Type="http://schemas.openxmlformats.org/officeDocument/2006/relationships/footnotes" Target="footnotes.xml"/><Relationship Id="rId51" Type="http://schemas.microsoft.com/office/2007/relationships/diagramDrawing" Target="diagrams/drawing3.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diagramData" Target="diagrams/data1.xml"/><Relationship Id="rId33" Type="http://schemas.openxmlformats.org/officeDocument/2006/relationships/diagramColors" Target="diagrams/colors2.xml"/><Relationship Id="rId38" Type="http://schemas.openxmlformats.org/officeDocument/2006/relationships/image" Target="media/image13.svg"/><Relationship Id="rId46" Type="http://schemas.openxmlformats.org/officeDocument/2006/relationships/image" Target="media/image19.svg"/><Relationship Id="rId59" Type="http://schemas.openxmlformats.org/officeDocument/2006/relationships/hyperlink" Target="https://www.dcceew.gov.au/water/policy/first-nations/aboriginal-water-entitlements-program/interim-governance" TargetMode="External"/><Relationship Id="rId67" Type="http://schemas.openxmlformats.org/officeDocument/2006/relationships/header" Target="header3.xml"/><Relationship Id="rId20" Type="http://schemas.openxmlformats.org/officeDocument/2006/relationships/image" Target="media/image9.png"/><Relationship Id="rId41" Type="http://schemas.openxmlformats.org/officeDocument/2006/relationships/image" Target="media/image14.png"/><Relationship Id="rId54" Type="http://schemas.openxmlformats.org/officeDocument/2006/relationships/hyperlink" Target="https://www.dcceew.gov.au/water/policy/first-nations/aboriginal-water-entitlements-program/interim-governance" TargetMode="External"/><Relationship Id="rId62" Type="http://schemas.openxmlformats.org/officeDocument/2006/relationships/hyperlink" Target="mailto:firstnationswater@dcceew.gov.au"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dcceew.gov.au/water/policy/first-nations/aboriginal-water-entitlements-program/interim-governance" TargetMode="External"/><Relationship Id="rId23" Type="http://schemas.openxmlformats.org/officeDocument/2006/relationships/hyperlink" Target="https://www.dcceew.gov.au/sites/default/files/documents/aboriginal-water-entitlements-program-strategic-purchasing-framework.pdf" TargetMode="External"/><Relationship Id="rId28" Type="http://schemas.openxmlformats.org/officeDocument/2006/relationships/diagramColors" Target="diagrams/colors1.xml"/><Relationship Id="rId36" Type="http://schemas.openxmlformats.org/officeDocument/2006/relationships/hyperlink" Target="https://law.unimelb.edu.au/centres/mcle/research/current-research-projects/cultural-water-for-cultural-economies" TargetMode="External"/><Relationship Id="rId49" Type="http://schemas.openxmlformats.org/officeDocument/2006/relationships/diagramQuickStyle" Target="diagrams/quickStyle3.xml"/><Relationship Id="rId57" Type="http://schemas.openxmlformats.org/officeDocument/2006/relationships/hyperlink" Target="mailto:firstnationswater@dcceew.gov.au" TargetMode="External"/><Relationship Id="rId10" Type="http://schemas.openxmlformats.org/officeDocument/2006/relationships/image" Target="media/image1.png"/><Relationship Id="rId31" Type="http://schemas.openxmlformats.org/officeDocument/2006/relationships/diagramLayout" Target="diagrams/layout2.xml"/><Relationship Id="rId44" Type="http://schemas.openxmlformats.org/officeDocument/2006/relationships/image" Target="media/image17.png"/><Relationship Id="rId52" Type="http://schemas.openxmlformats.org/officeDocument/2006/relationships/image" Target="media/image20.png"/><Relationship Id="rId60" Type="http://schemas.openxmlformats.org/officeDocument/2006/relationships/hyperlink" Target="https://consult.dcceew.gov.au/designing-the-cultural-flows-planning-for-cultural-economies-program" TargetMode="External"/><Relationship Id="rId65"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7.png"/><Relationship Id="rId39" Type="http://schemas.openxmlformats.org/officeDocument/2006/relationships/hyperlink" Target="http://culturalflows.com.au/" TargetMode="External"/><Relationship Id="rId34" Type="http://schemas.microsoft.com/office/2007/relationships/diagramDrawing" Target="diagrams/drawing2.xml"/><Relationship Id="rId50" Type="http://schemas.openxmlformats.org/officeDocument/2006/relationships/diagramColors" Target="diagrams/colors3.xml"/><Relationship Id="rId55" Type="http://schemas.openxmlformats.org/officeDocument/2006/relationships/hyperlink" Target="https://consult.dcceew.gov.au/designing-the-cultural-flows-planning-for-cultural-economies-program" TargetMode="External"/></Relationships>
</file>

<file path=word/diagrams/colors1.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C97BF47-00A3-4FFC-A83B-9F1F31F95E7B}" type="doc">
      <dgm:prSet loTypeId="urn:microsoft.com/office/officeart/2016/7/layout/RepeatingBendingProcessNew" loCatId="process" qsTypeId="urn:microsoft.com/office/officeart/2005/8/quickstyle/simple1" qsCatId="simple" csTypeId="urn:microsoft.com/office/officeart/2005/8/colors/accent2_1" csCatId="accent2" phldr="1"/>
      <dgm:spPr/>
    </dgm:pt>
    <dgm:pt modelId="{81888A82-FF25-4F46-8ABF-2C091AFB087E}">
      <dgm:prSet phldrT="[Text]" custT="1"/>
      <dgm:spPr/>
      <dgm:t>
        <a:bodyPr/>
        <a:lstStyle/>
        <a:p>
          <a:pPr rtl="0"/>
          <a:r>
            <a:rPr lang="en-AU" sz="1300" b="1" dirty="0">
              <a:solidFill>
                <a:srgbClr val="B25129"/>
              </a:solidFill>
              <a:latin typeface="Calibri Light" panose="020F0302020204030204"/>
            </a:rPr>
            <a:t>September 2024 </a:t>
          </a:r>
        </a:p>
        <a:p>
          <a:pPr rtl="0"/>
          <a:r>
            <a:rPr lang="en-AU" sz="1300" b="0" dirty="0">
              <a:solidFill>
                <a:srgbClr val="B25129"/>
              </a:solidFill>
              <a:latin typeface="Calibri Light" panose="020F0302020204030204"/>
            </a:rPr>
            <a:t>"Have Your Say" survey opens </a:t>
          </a:r>
          <a:endParaRPr lang="en-AU" sz="1300" b="0" dirty="0">
            <a:solidFill>
              <a:srgbClr val="B25129"/>
            </a:solidFill>
          </a:endParaRPr>
        </a:p>
      </dgm:t>
    </dgm:pt>
    <dgm:pt modelId="{C76CA1C3-338E-454C-94B4-57B6F411D233}" type="parTrans" cxnId="{179165D4-C7C8-4B91-A52E-9C2156F9495F}">
      <dgm:prSet/>
      <dgm:spPr/>
      <dgm:t>
        <a:bodyPr/>
        <a:lstStyle/>
        <a:p>
          <a:endParaRPr lang="en-AU"/>
        </a:p>
      </dgm:t>
    </dgm:pt>
    <dgm:pt modelId="{80AB4393-8C3E-4AA8-94A3-03DA40611B21}" type="sibTrans" cxnId="{179165D4-C7C8-4B91-A52E-9C2156F9495F}">
      <dgm:prSet/>
      <dgm:spPr/>
      <dgm:t>
        <a:bodyPr/>
        <a:lstStyle/>
        <a:p>
          <a:endParaRPr lang="en-AU"/>
        </a:p>
      </dgm:t>
    </dgm:pt>
    <dgm:pt modelId="{EE75FCC4-A7C1-476E-917B-BE12ACC9E8FE}">
      <dgm:prSet phldrT="[Text]" custT="1"/>
      <dgm:spPr/>
      <dgm:t>
        <a:bodyPr/>
        <a:lstStyle/>
        <a:p>
          <a:pPr rtl="0"/>
          <a:r>
            <a:rPr lang="en-AU" sz="1300" b="1">
              <a:solidFill>
                <a:srgbClr val="B25129"/>
              </a:solidFill>
              <a:latin typeface="Calibri Light" panose="020F0302020204030204"/>
            </a:rPr>
            <a:t>November 2024 – March 2025</a:t>
          </a:r>
        </a:p>
        <a:p>
          <a:pPr rtl="0"/>
          <a:r>
            <a:rPr lang="en-AU" sz="1300" b="0">
              <a:solidFill>
                <a:srgbClr val="B25129"/>
              </a:solidFill>
              <a:latin typeface="Calibri Light" panose="020F0302020204030204"/>
            </a:rPr>
            <a:t> Co-design workshops and focus group</a:t>
          </a:r>
          <a:endParaRPr lang="en-AU" sz="1300" b="0">
            <a:solidFill>
              <a:srgbClr val="B25129"/>
            </a:solidFill>
          </a:endParaRPr>
        </a:p>
      </dgm:t>
    </dgm:pt>
    <dgm:pt modelId="{88695210-AA6E-4359-BAD7-412D569366A7}" type="parTrans" cxnId="{B8003629-C974-4F91-9DA2-2698BA83B8F6}">
      <dgm:prSet/>
      <dgm:spPr/>
      <dgm:t>
        <a:bodyPr/>
        <a:lstStyle/>
        <a:p>
          <a:endParaRPr lang="en-AU"/>
        </a:p>
      </dgm:t>
    </dgm:pt>
    <dgm:pt modelId="{AE29B68E-F1F8-4703-AF65-32571162AEDA}" type="sibTrans" cxnId="{B8003629-C974-4F91-9DA2-2698BA83B8F6}">
      <dgm:prSet/>
      <dgm:spPr/>
      <dgm:t>
        <a:bodyPr/>
        <a:lstStyle/>
        <a:p>
          <a:endParaRPr lang="en-AU"/>
        </a:p>
      </dgm:t>
    </dgm:pt>
    <dgm:pt modelId="{C5FDE963-E66B-48F3-B897-51CA35187105}">
      <dgm:prSet phldrT="[Text]" custT="1"/>
      <dgm:spPr/>
      <dgm:t>
        <a:bodyPr/>
        <a:lstStyle/>
        <a:p>
          <a:pPr rtl="0"/>
          <a:r>
            <a:rPr lang="en-AU" sz="1300" b="1">
              <a:solidFill>
                <a:srgbClr val="B25129"/>
              </a:solidFill>
              <a:latin typeface="Calibri Light" panose="020F0302020204030204"/>
            </a:rPr>
            <a:t>April –  June 2025</a:t>
          </a:r>
        </a:p>
        <a:p>
          <a:pPr rtl="0"/>
          <a:r>
            <a:rPr lang="en-AU" sz="1300" b="0">
              <a:solidFill>
                <a:srgbClr val="B25129"/>
              </a:solidFill>
              <a:latin typeface="Calibri Light" panose="020F0302020204030204"/>
            </a:rPr>
            <a:t> Recommendations shared for comment and further consultation</a:t>
          </a:r>
        </a:p>
      </dgm:t>
    </dgm:pt>
    <dgm:pt modelId="{A6203B0F-923F-4521-90E5-84FE276017B4}" type="parTrans" cxnId="{293723B1-68E7-4ED7-B961-4DEF0BCEAEBE}">
      <dgm:prSet/>
      <dgm:spPr/>
      <dgm:t>
        <a:bodyPr/>
        <a:lstStyle/>
        <a:p>
          <a:endParaRPr lang="en-AU"/>
        </a:p>
      </dgm:t>
    </dgm:pt>
    <dgm:pt modelId="{6EAF258F-0A80-4703-885B-12DD7AD97CB8}" type="sibTrans" cxnId="{293723B1-68E7-4ED7-B961-4DEF0BCEAEBE}">
      <dgm:prSet/>
      <dgm:spPr/>
      <dgm:t>
        <a:bodyPr/>
        <a:lstStyle/>
        <a:p>
          <a:endParaRPr lang="en-AU"/>
        </a:p>
      </dgm:t>
    </dgm:pt>
    <dgm:pt modelId="{5C97CE6C-2807-4D7E-B246-092D61434E3A}">
      <dgm:prSet phldr="0" custT="1"/>
      <dgm:spPr/>
      <dgm:t>
        <a:bodyPr/>
        <a:lstStyle/>
        <a:p>
          <a:r>
            <a:rPr lang="en-AU" sz="1300" b="1">
              <a:solidFill>
                <a:srgbClr val="B25129"/>
              </a:solidFill>
              <a:latin typeface="Calibri Light" panose="020F0302020204030204"/>
            </a:rPr>
            <a:t>October – November 2025 </a:t>
          </a:r>
          <a:endParaRPr lang="en-AU" sz="1300"/>
        </a:p>
        <a:p>
          <a:pPr rtl="0"/>
          <a:r>
            <a:rPr lang="en-AU" sz="1300" b="0">
              <a:solidFill>
                <a:srgbClr val="B25129"/>
              </a:solidFill>
              <a:latin typeface="Calibri Light" panose="020F0302020204030204"/>
            </a:rPr>
            <a:t>Preferred enduring holding mechanism confirmed</a:t>
          </a:r>
        </a:p>
        <a:p>
          <a:pPr rtl="0"/>
          <a:endParaRPr lang="en-US" sz="900" b="0">
            <a:solidFill>
              <a:srgbClr val="B25129"/>
            </a:solidFill>
            <a:latin typeface="Calibri Light" panose="020F0302020204030204"/>
          </a:endParaRPr>
        </a:p>
      </dgm:t>
    </dgm:pt>
    <dgm:pt modelId="{E51E1DE2-603E-4720-861E-DEAEB4D17E92}" type="parTrans" cxnId="{4088062D-D3C8-4F47-B2A2-D0BE119DE83B}">
      <dgm:prSet/>
      <dgm:spPr/>
      <dgm:t>
        <a:bodyPr/>
        <a:lstStyle/>
        <a:p>
          <a:endParaRPr lang="en-AU"/>
        </a:p>
      </dgm:t>
    </dgm:pt>
    <dgm:pt modelId="{32DFA0CD-024C-4FE1-A3C1-00C947096BBE}" type="sibTrans" cxnId="{4088062D-D3C8-4F47-B2A2-D0BE119DE83B}">
      <dgm:prSet/>
      <dgm:spPr/>
      <dgm:t>
        <a:bodyPr/>
        <a:lstStyle/>
        <a:p>
          <a:endParaRPr lang="en-AU"/>
        </a:p>
      </dgm:t>
    </dgm:pt>
    <dgm:pt modelId="{E50C2855-137D-4B67-A085-3844154AE542}">
      <dgm:prSet custT="1"/>
      <dgm:spPr/>
      <dgm:t>
        <a:bodyPr/>
        <a:lstStyle/>
        <a:p>
          <a:pPr marL="0" lvl="0" indent="0" algn="ctr" defTabSz="577850" rtl="0">
            <a:lnSpc>
              <a:spcPct val="90000"/>
            </a:lnSpc>
            <a:spcBef>
              <a:spcPct val="0"/>
            </a:spcBef>
            <a:spcAft>
              <a:spcPct val="35000"/>
            </a:spcAft>
            <a:buNone/>
          </a:pPr>
          <a:r>
            <a:rPr lang="en-AU" sz="1300" b="1" kern="1200">
              <a:solidFill>
                <a:srgbClr val="B25129"/>
              </a:solidFill>
              <a:latin typeface="Calibri Light" panose="020F0302020204030204"/>
              <a:ea typeface="+mn-ea"/>
              <a:cs typeface="+mn-cs"/>
            </a:rPr>
            <a:t>August </a:t>
          </a:r>
          <a:r>
            <a:rPr lang="en-AU" sz="1300" b="1" kern="1200">
              <a:solidFill>
                <a:srgbClr val="B25129"/>
              </a:solidFill>
              <a:latin typeface="Calibri Light" panose="020F0302020204030204"/>
            </a:rPr>
            <a:t>– </a:t>
          </a:r>
          <a:r>
            <a:rPr lang="en-AU" sz="1300" b="1" kern="1200">
              <a:solidFill>
                <a:srgbClr val="B25129"/>
              </a:solidFill>
              <a:latin typeface="Calibri Light" panose="020F0302020204030204"/>
              <a:ea typeface="+mn-ea"/>
              <a:cs typeface="+mn-cs"/>
            </a:rPr>
            <a:t>September 2025</a:t>
          </a:r>
        </a:p>
        <a:p>
          <a:pPr marL="0" lvl="0" algn="ctr" defTabSz="577850" rtl="0">
            <a:lnSpc>
              <a:spcPct val="90000"/>
            </a:lnSpc>
            <a:spcBef>
              <a:spcPct val="0"/>
            </a:spcBef>
            <a:spcAft>
              <a:spcPct val="35000"/>
            </a:spcAft>
            <a:buNone/>
          </a:pPr>
          <a:r>
            <a:rPr lang="en-AU" sz="1300" b="0" kern="1200">
              <a:solidFill>
                <a:srgbClr val="B25129"/>
              </a:solidFill>
              <a:latin typeface="Calibri Light" panose="020F0302020204030204"/>
              <a:ea typeface="+mn-ea"/>
              <a:cs typeface="+mn-cs"/>
            </a:rPr>
            <a:t>Revisions out for consideration and consultation </a:t>
          </a:r>
        </a:p>
      </dgm:t>
    </dgm:pt>
    <dgm:pt modelId="{CE38168F-07BD-4404-A4D0-DFDDDB259F78}" type="parTrans" cxnId="{A9273F1E-FB5E-4BA8-8E87-F9A303F9C1C0}">
      <dgm:prSet/>
      <dgm:spPr/>
      <dgm:t>
        <a:bodyPr/>
        <a:lstStyle/>
        <a:p>
          <a:endParaRPr lang="en-AU"/>
        </a:p>
      </dgm:t>
    </dgm:pt>
    <dgm:pt modelId="{BE1F9D85-57E7-4203-A460-38EE8281BF6B}" type="sibTrans" cxnId="{A9273F1E-FB5E-4BA8-8E87-F9A303F9C1C0}">
      <dgm:prSet/>
      <dgm:spPr/>
      <dgm:t>
        <a:bodyPr/>
        <a:lstStyle/>
        <a:p>
          <a:endParaRPr lang="en-AU"/>
        </a:p>
      </dgm:t>
    </dgm:pt>
    <dgm:pt modelId="{95F1AE7B-5B52-439D-9237-89396E42B545}" type="pres">
      <dgm:prSet presAssocID="{CC97BF47-00A3-4FFC-A83B-9F1F31F95E7B}" presName="Name0" presStyleCnt="0">
        <dgm:presLayoutVars>
          <dgm:dir/>
          <dgm:resizeHandles val="exact"/>
        </dgm:presLayoutVars>
      </dgm:prSet>
      <dgm:spPr/>
    </dgm:pt>
    <dgm:pt modelId="{17D9C50A-2EF3-4BEA-80B6-D09F91310C6C}" type="pres">
      <dgm:prSet presAssocID="{81888A82-FF25-4F46-8ABF-2C091AFB087E}" presName="node" presStyleLbl="node1" presStyleIdx="0" presStyleCnt="5" custScaleY="146286">
        <dgm:presLayoutVars>
          <dgm:bulletEnabled val="1"/>
        </dgm:presLayoutVars>
      </dgm:prSet>
      <dgm:spPr/>
    </dgm:pt>
    <dgm:pt modelId="{0E7ECCF9-2719-4118-BCC7-678339D09857}" type="pres">
      <dgm:prSet presAssocID="{80AB4393-8C3E-4AA8-94A3-03DA40611B21}" presName="sibTrans" presStyleLbl="sibTrans1D1" presStyleIdx="0" presStyleCnt="4"/>
      <dgm:spPr/>
    </dgm:pt>
    <dgm:pt modelId="{92BBD0B2-5DF6-455C-A447-1D35E8395828}" type="pres">
      <dgm:prSet presAssocID="{80AB4393-8C3E-4AA8-94A3-03DA40611B21}" presName="connectorText" presStyleLbl="sibTrans1D1" presStyleIdx="0" presStyleCnt="4"/>
      <dgm:spPr/>
    </dgm:pt>
    <dgm:pt modelId="{F3BC2BB9-B388-4DDD-A485-4BF37DA0AA9A}" type="pres">
      <dgm:prSet presAssocID="{EE75FCC4-A7C1-476E-917B-BE12ACC9E8FE}" presName="node" presStyleLbl="node1" presStyleIdx="1" presStyleCnt="5" custScaleY="146286">
        <dgm:presLayoutVars>
          <dgm:bulletEnabled val="1"/>
        </dgm:presLayoutVars>
      </dgm:prSet>
      <dgm:spPr/>
    </dgm:pt>
    <dgm:pt modelId="{70EDD67A-7FB4-4A46-9912-669DB8CEC662}" type="pres">
      <dgm:prSet presAssocID="{AE29B68E-F1F8-4703-AF65-32571162AEDA}" presName="sibTrans" presStyleLbl="sibTrans1D1" presStyleIdx="1" presStyleCnt="4"/>
      <dgm:spPr/>
    </dgm:pt>
    <dgm:pt modelId="{32216C14-66CD-4D47-B3A2-030449DF2BB7}" type="pres">
      <dgm:prSet presAssocID="{AE29B68E-F1F8-4703-AF65-32571162AEDA}" presName="connectorText" presStyleLbl="sibTrans1D1" presStyleIdx="1" presStyleCnt="4"/>
      <dgm:spPr/>
    </dgm:pt>
    <dgm:pt modelId="{239C0C30-4DD0-4010-BAE4-101354CC476C}" type="pres">
      <dgm:prSet presAssocID="{C5FDE963-E66B-48F3-B897-51CA35187105}" presName="node" presStyleLbl="node1" presStyleIdx="2" presStyleCnt="5" custScaleY="146286">
        <dgm:presLayoutVars>
          <dgm:bulletEnabled val="1"/>
        </dgm:presLayoutVars>
      </dgm:prSet>
      <dgm:spPr/>
    </dgm:pt>
    <dgm:pt modelId="{30357D8C-9C85-4623-A13A-A5B8830E0F4E}" type="pres">
      <dgm:prSet presAssocID="{6EAF258F-0A80-4703-885B-12DD7AD97CB8}" presName="sibTrans" presStyleLbl="sibTrans1D1" presStyleIdx="2" presStyleCnt="4"/>
      <dgm:spPr/>
    </dgm:pt>
    <dgm:pt modelId="{D59B91D9-90D0-47C3-9AB7-3085AE797268}" type="pres">
      <dgm:prSet presAssocID="{6EAF258F-0A80-4703-885B-12DD7AD97CB8}" presName="connectorText" presStyleLbl="sibTrans1D1" presStyleIdx="2" presStyleCnt="4"/>
      <dgm:spPr/>
    </dgm:pt>
    <dgm:pt modelId="{CA2ECC1D-C681-44D9-939D-74BD6E4CF589}" type="pres">
      <dgm:prSet presAssocID="{E50C2855-137D-4B67-A085-3844154AE542}" presName="node" presStyleLbl="node1" presStyleIdx="3" presStyleCnt="5" custScaleY="146286">
        <dgm:presLayoutVars>
          <dgm:bulletEnabled val="1"/>
        </dgm:presLayoutVars>
      </dgm:prSet>
      <dgm:spPr/>
    </dgm:pt>
    <dgm:pt modelId="{45092DA4-A54F-481D-814A-C9A72E566B72}" type="pres">
      <dgm:prSet presAssocID="{BE1F9D85-57E7-4203-A460-38EE8281BF6B}" presName="sibTrans" presStyleLbl="sibTrans1D1" presStyleIdx="3" presStyleCnt="4"/>
      <dgm:spPr/>
    </dgm:pt>
    <dgm:pt modelId="{18EDFA80-937E-4777-9C94-E862B5AA3681}" type="pres">
      <dgm:prSet presAssocID="{BE1F9D85-57E7-4203-A460-38EE8281BF6B}" presName="connectorText" presStyleLbl="sibTrans1D1" presStyleIdx="3" presStyleCnt="4"/>
      <dgm:spPr/>
    </dgm:pt>
    <dgm:pt modelId="{485B0E5F-39AA-4EA1-A7FB-FEE1F5BB39E9}" type="pres">
      <dgm:prSet presAssocID="{5C97CE6C-2807-4D7E-B246-092D61434E3A}" presName="node" presStyleLbl="node1" presStyleIdx="4" presStyleCnt="5" custScaleX="107349" custScaleY="146286" custLinFactNeighborX="837" custLinFactNeighborY="280">
        <dgm:presLayoutVars>
          <dgm:bulletEnabled val="1"/>
        </dgm:presLayoutVars>
      </dgm:prSet>
      <dgm:spPr/>
    </dgm:pt>
  </dgm:ptLst>
  <dgm:cxnLst>
    <dgm:cxn modelId="{D181BE07-3666-40B5-831C-8510A84FE89E}" type="presOf" srcId="{80AB4393-8C3E-4AA8-94A3-03DA40611B21}" destId="{92BBD0B2-5DF6-455C-A447-1D35E8395828}" srcOrd="1" destOrd="0" presId="urn:microsoft.com/office/officeart/2016/7/layout/RepeatingBendingProcessNew"/>
    <dgm:cxn modelId="{4AFB000A-07E1-4402-813D-13455699C452}" type="presOf" srcId="{6EAF258F-0A80-4703-885B-12DD7AD97CB8}" destId="{D59B91D9-90D0-47C3-9AB7-3085AE797268}" srcOrd="1" destOrd="0" presId="urn:microsoft.com/office/officeart/2016/7/layout/RepeatingBendingProcessNew"/>
    <dgm:cxn modelId="{A9273F1E-FB5E-4BA8-8E87-F9A303F9C1C0}" srcId="{CC97BF47-00A3-4FFC-A83B-9F1F31F95E7B}" destId="{E50C2855-137D-4B67-A085-3844154AE542}" srcOrd="3" destOrd="0" parTransId="{CE38168F-07BD-4404-A4D0-DFDDDB259F78}" sibTransId="{BE1F9D85-57E7-4203-A460-38EE8281BF6B}"/>
    <dgm:cxn modelId="{B8003629-C974-4F91-9DA2-2698BA83B8F6}" srcId="{CC97BF47-00A3-4FFC-A83B-9F1F31F95E7B}" destId="{EE75FCC4-A7C1-476E-917B-BE12ACC9E8FE}" srcOrd="1" destOrd="0" parTransId="{88695210-AA6E-4359-BAD7-412D569366A7}" sibTransId="{AE29B68E-F1F8-4703-AF65-32571162AEDA}"/>
    <dgm:cxn modelId="{4088062D-D3C8-4F47-B2A2-D0BE119DE83B}" srcId="{CC97BF47-00A3-4FFC-A83B-9F1F31F95E7B}" destId="{5C97CE6C-2807-4D7E-B246-092D61434E3A}" srcOrd="4" destOrd="0" parTransId="{E51E1DE2-603E-4720-861E-DEAEB4D17E92}" sibTransId="{32DFA0CD-024C-4FE1-A3C1-00C947096BBE}"/>
    <dgm:cxn modelId="{87966539-7B45-4E2C-A9A6-9B893EDEE41C}" type="presOf" srcId="{EE75FCC4-A7C1-476E-917B-BE12ACC9E8FE}" destId="{F3BC2BB9-B388-4DDD-A485-4BF37DA0AA9A}" srcOrd="0" destOrd="0" presId="urn:microsoft.com/office/officeart/2016/7/layout/RepeatingBendingProcessNew"/>
    <dgm:cxn modelId="{E8F44A3F-0E12-4B05-BBED-9775D7A19CBB}" type="presOf" srcId="{AE29B68E-F1F8-4703-AF65-32571162AEDA}" destId="{70EDD67A-7FB4-4A46-9912-669DB8CEC662}" srcOrd="0" destOrd="0" presId="urn:microsoft.com/office/officeart/2016/7/layout/RepeatingBendingProcessNew"/>
    <dgm:cxn modelId="{4B00CF5E-A22C-4968-8DC4-469885F3D868}" type="presOf" srcId="{6EAF258F-0A80-4703-885B-12DD7AD97CB8}" destId="{30357D8C-9C85-4623-A13A-A5B8830E0F4E}" srcOrd="0" destOrd="0" presId="urn:microsoft.com/office/officeart/2016/7/layout/RepeatingBendingProcessNew"/>
    <dgm:cxn modelId="{55B2CE47-EC95-4EA8-A0BB-60B2AB8EFEB7}" type="presOf" srcId="{AE29B68E-F1F8-4703-AF65-32571162AEDA}" destId="{32216C14-66CD-4D47-B3A2-030449DF2BB7}" srcOrd="1" destOrd="0" presId="urn:microsoft.com/office/officeart/2016/7/layout/RepeatingBendingProcessNew"/>
    <dgm:cxn modelId="{92FBE270-72A8-4D65-BA8E-C750AAC870AA}" type="presOf" srcId="{BE1F9D85-57E7-4203-A460-38EE8281BF6B}" destId="{45092DA4-A54F-481D-814A-C9A72E566B72}" srcOrd="0" destOrd="0" presId="urn:microsoft.com/office/officeart/2016/7/layout/RepeatingBendingProcessNew"/>
    <dgm:cxn modelId="{2E80DA73-F7EE-4571-BF9C-FBB7C8E97701}" type="presOf" srcId="{81888A82-FF25-4F46-8ABF-2C091AFB087E}" destId="{17D9C50A-2EF3-4BEA-80B6-D09F91310C6C}" srcOrd="0" destOrd="0" presId="urn:microsoft.com/office/officeart/2016/7/layout/RepeatingBendingProcessNew"/>
    <dgm:cxn modelId="{C4319677-F3CC-47F4-993F-080C9B896BBD}" type="presOf" srcId="{80AB4393-8C3E-4AA8-94A3-03DA40611B21}" destId="{0E7ECCF9-2719-4118-BCC7-678339D09857}" srcOrd="0" destOrd="0" presId="urn:microsoft.com/office/officeart/2016/7/layout/RepeatingBendingProcessNew"/>
    <dgm:cxn modelId="{293723B1-68E7-4ED7-B961-4DEF0BCEAEBE}" srcId="{CC97BF47-00A3-4FFC-A83B-9F1F31F95E7B}" destId="{C5FDE963-E66B-48F3-B897-51CA35187105}" srcOrd="2" destOrd="0" parTransId="{A6203B0F-923F-4521-90E5-84FE276017B4}" sibTransId="{6EAF258F-0A80-4703-885B-12DD7AD97CB8}"/>
    <dgm:cxn modelId="{D9A73AB5-57E9-44D4-A824-4BF2174FFFF3}" type="presOf" srcId="{5C97CE6C-2807-4D7E-B246-092D61434E3A}" destId="{485B0E5F-39AA-4EA1-A7FB-FEE1F5BB39E9}" srcOrd="0" destOrd="0" presId="urn:microsoft.com/office/officeart/2016/7/layout/RepeatingBendingProcessNew"/>
    <dgm:cxn modelId="{9F4619C4-46BB-4623-9073-3F6725B3260B}" type="presOf" srcId="{E50C2855-137D-4B67-A085-3844154AE542}" destId="{CA2ECC1D-C681-44D9-939D-74BD6E4CF589}" srcOrd="0" destOrd="0" presId="urn:microsoft.com/office/officeart/2016/7/layout/RepeatingBendingProcessNew"/>
    <dgm:cxn modelId="{31860FD1-2D77-4C4F-AA48-2DCC16FD008F}" type="presOf" srcId="{C5FDE963-E66B-48F3-B897-51CA35187105}" destId="{239C0C30-4DD0-4010-BAE4-101354CC476C}" srcOrd="0" destOrd="0" presId="urn:microsoft.com/office/officeart/2016/7/layout/RepeatingBendingProcessNew"/>
    <dgm:cxn modelId="{179165D4-C7C8-4B91-A52E-9C2156F9495F}" srcId="{CC97BF47-00A3-4FFC-A83B-9F1F31F95E7B}" destId="{81888A82-FF25-4F46-8ABF-2C091AFB087E}" srcOrd="0" destOrd="0" parTransId="{C76CA1C3-338E-454C-94B4-57B6F411D233}" sibTransId="{80AB4393-8C3E-4AA8-94A3-03DA40611B21}"/>
    <dgm:cxn modelId="{1F247CD4-7F4B-4337-B5BF-F79FF44C8DD0}" type="presOf" srcId="{CC97BF47-00A3-4FFC-A83B-9F1F31F95E7B}" destId="{95F1AE7B-5B52-439D-9237-89396E42B545}" srcOrd="0" destOrd="0" presId="urn:microsoft.com/office/officeart/2016/7/layout/RepeatingBendingProcessNew"/>
    <dgm:cxn modelId="{1146FCF9-FD64-49C9-AA9E-4F58D0438548}" type="presOf" srcId="{BE1F9D85-57E7-4203-A460-38EE8281BF6B}" destId="{18EDFA80-937E-4777-9C94-E862B5AA3681}" srcOrd="1" destOrd="0" presId="urn:microsoft.com/office/officeart/2016/7/layout/RepeatingBendingProcessNew"/>
    <dgm:cxn modelId="{DD98E104-168C-460F-8221-78B74AF8EE3D}" type="presParOf" srcId="{95F1AE7B-5B52-439D-9237-89396E42B545}" destId="{17D9C50A-2EF3-4BEA-80B6-D09F91310C6C}" srcOrd="0" destOrd="0" presId="urn:microsoft.com/office/officeart/2016/7/layout/RepeatingBendingProcessNew"/>
    <dgm:cxn modelId="{716DC58A-E435-4B4C-A121-D4A0169C902B}" type="presParOf" srcId="{95F1AE7B-5B52-439D-9237-89396E42B545}" destId="{0E7ECCF9-2719-4118-BCC7-678339D09857}" srcOrd="1" destOrd="0" presId="urn:microsoft.com/office/officeart/2016/7/layout/RepeatingBendingProcessNew"/>
    <dgm:cxn modelId="{E58B7CE8-B887-4C6F-9749-DF849E160AE7}" type="presParOf" srcId="{0E7ECCF9-2719-4118-BCC7-678339D09857}" destId="{92BBD0B2-5DF6-455C-A447-1D35E8395828}" srcOrd="0" destOrd="0" presId="urn:microsoft.com/office/officeart/2016/7/layout/RepeatingBendingProcessNew"/>
    <dgm:cxn modelId="{8D91EE98-25A3-44AE-BED0-8948F8BC1711}" type="presParOf" srcId="{95F1AE7B-5B52-439D-9237-89396E42B545}" destId="{F3BC2BB9-B388-4DDD-A485-4BF37DA0AA9A}" srcOrd="2" destOrd="0" presId="urn:microsoft.com/office/officeart/2016/7/layout/RepeatingBendingProcessNew"/>
    <dgm:cxn modelId="{684E0940-FDC4-4CDF-9E10-1F43769F460A}" type="presParOf" srcId="{95F1AE7B-5B52-439D-9237-89396E42B545}" destId="{70EDD67A-7FB4-4A46-9912-669DB8CEC662}" srcOrd="3" destOrd="0" presId="urn:microsoft.com/office/officeart/2016/7/layout/RepeatingBendingProcessNew"/>
    <dgm:cxn modelId="{6FCEDA77-CF0E-49E8-BE4E-3D9D807FDE24}" type="presParOf" srcId="{70EDD67A-7FB4-4A46-9912-669DB8CEC662}" destId="{32216C14-66CD-4D47-B3A2-030449DF2BB7}" srcOrd="0" destOrd="0" presId="urn:microsoft.com/office/officeart/2016/7/layout/RepeatingBendingProcessNew"/>
    <dgm:cxn modelId="{AFC5FCEE-487A-4252-8978-9E7BCFE78D0B}" type="presParOf" srcId="{95F1AE7B-5B52-439D-9237-89396E42B545}" destId="{239C0C30-4DD0-4010-BAE4-101354CC476C}" srcOrd="4" destOrd="0" presId="urn:microsoft.com/office/officeart/2016/7/layout/RepeatingBendingProcessNew"/>
    <dgm:cxn modelId="{8288541F-585A-42D6-8727-137A1A372979}" type="presParOf" srcId="{95F1AE7B-5B52-439D-9237-89396E42B545}" destId="{30357D8C-9C85-4623-A13A-A5B8830E0F4E}" srcOrd="5" destOrd="0" presId="urn:microsoft.com/office/officeart/2016/7/layout/RepeatingBendingProcessNew"/>
    <dgm:cxn modelId="{32ECFF60-40CE-4936-9307-67F72B5266AF}" type="presParOf" srcId="{30357D8C-9C85-4623-A13A-A5B8830E0F4E}" destId="{D59B91D9-90D0-47C3-9AB7-3085AE797268}" srcOrd="0" destOrd="0" presId="urn:microsoft.com/office/officeart/2016/7/layout/RepeatingBendingProcessNew"/>
    <dgm:cxn modelId="{D8741300-F9EE-4479-BF10-3C764F09DBD4}" type="presParOf" srcId="{95F1AE7B-5B52-439D-9237-89396E42B545}" destId="{CA2ECC1D-C681-44D9-939D-74BD6E4CF589}" srcOrd="6" destOrd="0" presId="urn:microsoft.com/office/officeart/2016/7/layout/RepeatingBendingProcessNew"/>
    <dgm:cxn modelId="{CFB894EC-90CA-4F8F-B39D-496AE387CC0A}" type="presParOf" srcId="{95F1AE7B-5B52-439D-9237-89396E42B545}" destId="{45092DA4-A54F-481D-814A-C9A72E566B72}" srcOrd="7" destOrd="0" presId="urn:microsoft.com/office/officeart/2016/7/layout/RepeatingBendingProcessNew"/>
    <dgm:cxn modelId="{16864006-3BC8-4BBD-A590-E097F6053257}" type="presParOf" srcId="{45092DA4-A54F-481D-814A-C9A72E566B72}" destId="{18EDFA80-937E-4777-9C94-E862B5AA3681}" srcOrd="0" destOrd="0" presId="urn:microsoft.com/office/officeart/2016/7/layout/RepeatingBendingProcessNew"/>
    <dgm:cxn modelId="{8F64BE32-C5D8-4875-A355-40F9DAAEFB40}" type="presParOf" srcId="{95F1AE7B-5B52-439D-9237-89396E42B545}" destId="{485B0E5F-39AA-4EA1-A7FB-FEE1F5BB39E9}" srcOrd="8" destOrd="0" presId="urn:microsoft.com/office/officeart/2016/7/layout/RepeatingBendingProcessNew"/>
  </dgm:cxnLst>
  <dgm:bg/>
  <dgm:whole/>
  <dgm:extLst>
    <a:ext uri="http://schemas.microsoft.com/office/drawing/2008/diagram">
      <dsp:dataModelExt xmlns:dsp="http://schemas.microsoft.com/office/drawing/2008/diagram" relId="rId29" minVer="http://schemas.openxmlformats.org/drawingml/2006/diagram"/>
    </a:ext>
    <a:ext uri="{C62137D5-CB1D-491B-B009-E17868A290BF}">
      <dgm14:recolorImg xmlns:dgm14="http://schemas.microsoft.com/office/drawing/2010/diagram" val="1"/>
    </a:ext>
  </dgm:extLst>
</dgm:dataModel>
</file>

<file path=word/diagrams/data2.xml><?xml version="1.0" encoding="utf-8"?>
<dgm:dataModel xmlns:dgm="http://schemas.openxmlformats.org/drawingml/2006/diagram" xmlns:a="http://schemas.openxmlformats.org/drawingml/2006/main">
  <dgm:ptLst>
    <dgm:pt modelId="{ACD2CBBE-2C42-4A46-AC68-89C5538A2C3E}" type="doc">
      <dgm:prSet loTypeId="urn:microsoft.com/office/officeart/2005/8/layout/equation1" loCatId="process" qsTypeId="urn:microsoft.com/office/officeart/2005/8/quickstyle/simple1" qsCatId="simple" csTypeId="urn:microsoft.com/office/officeart/2005/8/colors/accent2_1" csCatId="accent2" phldr="1"/>
      <dgm:spPr/>
    </dgm:pt>
    <dgm:pt modelId="{034ED33C-0765-4A94-B8B6-D1607F72145E}">
      <dgm:prSet phldrT="[Text]" custT="1"/>
      <dgm:spPr/>
      <dgm:t>
        <a:bodyPr/>
        <a:lstStyle/>
        <a:p>
          <a:r>
            <a:rPr lang="en-AU" sz="1000" b="0">
              <a:solidFill>
                <a:schemeClr val="tx1"/>
              </a:solidFill>
              <a:latin typeface="Aptos" panose="020B0004020202020204" pitchFamily="34" charset="0"/>
            </a:rPr>
            <a:t>Online Have Your Say Survey</a:t>
          </a:r>
        </a:p>
      </dgm:t>
    </dgm:pt>
    <dgm:pt modelId="{AA212B2D-2AC2-45A7-80D2-D2E0E61E8E6B}" type="parTrans" cxnId="{AB0AF207-0274-43D1-8891-01BC13E4DBE4}">
      <dgm:prSet/>
      <dgm:spPr/>
      <dgm:t>
        <a:bodyPr/>
        <a:lstStyle/>
        <a:p>
          <a:endParaRPr lang="en-AU">
            <a:solidFill>
              <a:schemeClr val="tx1"/>
            </a:solidFill>
          </a:endParaRPr>
        </a:p>
      </dgm:t>
    </dgm:pt>
    <dgm:pt modelId="{7EE9B09F-B47D-4D71-B77A-F8D10B0610D0}" type="sibTrans" cxnId="{AB0AF207-0274-43D1-8891-01BC13E4DBE4}">
      <dgm:prSet/>
      <dgm:spPr/>
      <dgm:t>
        <a:bodyPr/>
        <a:lstStyle/>
        <a:p>
          <a:endParaRPr lang="en-AU">
            <a:solidFill>
              <a:schemeClr val="tx1"/>
            </a:solidFill>
          </a:endParaRPr>
        </a:p>
      </dgm:t>
    </dgm:pt>
    <dgm:pt modelId="{B72C710F-40C3-4952-8F9F-18F13ED1261B}">
      <dgm:prSet phldrT="[Text]" custT="1"/>
      <dgm:spPr/>
      <dgm:t>
        <a:bodyPr/>
        <a:lstStyle/>
        <a:p>
          <a:r>
            <a:rPr lang="en-AU" sz="1000" b="0">
              <a:solidFill>
                <a:schemeClr val="tx1"/>
              </a:solidFill>
              <a:latin typeface="Aptos" panose="020B0004020202020204" pitchFamily="34" charset="0"/>
            </a:rPr>
            <a:t>Virtual Roundtable discussions</a:t>
          </a:r>
        </a:p>
      </dgm:t>
    </dgm:pt>
    <dgm:pt modelId="{DBCB84AD-CE7D-4350-AC0A-F3E0F0B8029D}" type="parTrans" cxnId="{32B5A62A-FA61-4F68-B990-3826DC2E1EBF}">
      <dgm:prSet/>
      <dgm:spPr/>
      <dgm:t>
        <a:bodyPr/>
        <a:lstStyle/>
        <a:p>
          <a:endParaRPr lang="en-AU">
            <a:solidFill>
              <a:schemeClr val="tx1"/>
            </a:solidFill>
          </a:endParaRPr>
        </a:p>
      </dgm:t>
    </dgm:pt>
    <dgm:pt modelId="{52C6F060-F036-44D8-82B1-D63851762EE1}" type="sibTrans" cxnId="{32B5A62A-FA61-4F68-B990-3826DC2E1EBF}">
      <dgm:prSet/>
      <dgm:spPr/>
      <dgm:t>
        <a:bodyPr/>
        <a:lstStyle/>
        <a:p>
          <a:endParaRPr lang="en-AU">
            <a:solidFill>
              <a:schemeClr val="tx1"/>
            </a:solidFill>
          </a:endParaRPr>
        </a:p>
      </dgm:t>
    </dgm:pt>
    <dgm:pt modelId="{FBADEEF4-8104-4B76-B0D8-E251150C40D9}">
      <dgm:prSet phldrT="[Text]" custT="1"/>
      <dgm:spPr/>
      <dgm:t>
        <a:bodyPr/>
        <a:lstStyle/>
        <a:p>
          <a:r>
            <a:rPr lang="en-AU" sz="1000" b="0">
              <a:solidFill>
                <a:schemeClr val="tx1"/>
              </a:solidFill>
              <a:latin typeface="Aptos" panose="020B0004020202020204" pitchFamily="34" charset="0"/>
            </a:rPr>
            <a:t>We have reached a total of 31 Nations within the Basin who highlighted their communities’ needs, priorities and the support they would require. </a:t>
          </a:r>
        </a:p>
      </dgm:t>
    </dgm:pt>
    <dgm:pt modelId="{75299B84-8B88-4A1B-9E0B-A175821D42FB}" type="parTrans" cxnId="{11662CC5-996A-492F-86F4-8FA96EE43063}">
      <dgm:prSet/>
      <dgm:spPr/>
      <dgm:t>
        <a:bodyPr/>
        <a:lstStyle/>
        <a:p>
          <a:endParaRPr lang="en-AU">
            <a:solidFill>
              <a:schemeClr val="tx1"/>
            </a:solidFill>
          </a:endParaRPr>
        </a:p>
      </dgm:t>
    </dgm:pt>
    <dgm:pt modelId="{21C13F1C-B70D-479F-9C82-AABF19FA2224}" type="sibTrans" cxnId="{11662CC5-996A-492F-86F4-8FA96EE43063}">
      <dgm:prSet/>
      <dgm:spPr/>
      <dgm:t>
        <a:bodyPr/>
        <a:lstStyle/>
        <a:p>
          <a:endParaRPr lang="en-AU">
            <a:solidFill>
              <a:schemeClr val="tx1"/>
            </a:solidFill>
          </a:endParaRPr>
        </a:p>
      </dgm:t>
    </dgm:pt>
    <dgm:pt modelId="{0FD19514-422A-4EDF-8FC4-4448BC923D42}">
      <dgm:prSet custT="1"/>
      <dgm:spPr/>
      <dgm:t>
        <a:bodyPr/>
        <a:lstStyle/>
        <a:p>
          <a:r>
            <a:rPr lang="en-AU" sz="1000" b="0">
              <a:solidFill>
                <a:schemeClr val="tx1"/>
              </a:solidFill>
              <a:latin typeface="Aptos" panose="020B0004020202020204" pitchFamily="34" charset="0"/>
            </a:rPr>
            <a:t>In-Person engagements</a:t>
          </a:r>
        </a:p>
      </dgm:t>
    </dgm:pt>
    <dgm:pt modelId="{66EE7811-6076-4278-B383-C7CC7183E1BD}" type="parTrans" cxnId="{6DF04FE2-C499-4A37-8594-CD1BF112CE98}">
      <dgm:prSet/>
      <dgm:spPr/>
      <dgm:t>
        <a:bodyPr/>
        <a:lstStyle/>
        <a:p>
          <a:endParaRPr lang="en-AU">
            <a:solidFill>
              <a:schemeClr val="tx1"/>
            </a:solidFill>
          </a:endParaRPr>
        </a:p>
      </dgm:t>
    </dgm:pt>
    <dgm:pt modelId="{81FE0BE4-3FAD-4711-A02D-792AF9DC5492}" type="sibTrans" cxnId="{6DF04FE2-C499-4A37-8594-CD1BF112CE98}">
      <dgm:prSet/>
      <dgm:spPr/>
      <dgm:t>
        <a:bodyPr/>
        <a:lstStyle/>
        <a:p>
          <a:endParaRPr lang="en-AU">
            <a:solidFill>
              <a:schemeClr val="tx1"/>
            </a:solidFill>
          </a:endParaRPr>
        </a:p>
      </dgm:t>
    </dgm:pt>
    <dgm:pt modelId="{56DA8E41-782C-46C0-8269-F724CD0B122A}" type="pres">
      <dgm:prSet presAssocID="{ACD2CBBE-2C42-4A46-AC68-89C5538A2C3E}" presName="linearFlow" presStyleCnt="0">
        <dgm:presLayoutVars>
          <dgm:dir/>
          <dgm:resizeHandles val="exact"/>
        </dgm:presLayoutVars>
      </dgm:prSet>
      <dgm:spPr/>
    </dgm:pt>
    <dgm:pt modelId="{3566A6BC-D9A9-4550-A351-0D54D6F626BA}" type="pres">
      <dgm:prSet presAssocID="{034ED33C-0765-4A94-B8B6-D1607F72145E}" presName="node" presStyleLbl="node1" presStyleIdx="0" presStyleCnt="4" custScaleX="227302" custScaleY="143021" custLinFactNeighborX="-1579" custLinFactNeighborY="-16790">
        <dgm:presLayoutVars>
          <dgm:bulletEnabled val="1"/>
        </dgm:presLayoutVars>
      </dgm:prSet>
      <dgm:spPr>
        <a:prstGeom prst="roundRect">
          <a:avLst/>
        </a:prstGeom>
      </dgm:spPr>
    </dgm:pt>
    <dgm:pt modelId="{0F29039B-81A0-4981-ADD6-981FD2411C19}" type="pres">
      <dgm:prSet presAssocID="{7EE9B09F-B47D-4D71-B77A-F8D10B0610D0}" presName="spacerL" presStyleCnt="0"/>
      <dgm:spPr/>
    </dgm:pt>
    <dgm:pt modelId="{B990D5AC-B800-42FF-9EBB-EFD377385C88}" type="pres">
      <dgm:prSet presAssocID="{7EE9B09F-B47D-4D71-B77A-F8D10B0610D0}" presName="sibTrans" presStyleLbl="sibTrans2D1" presStyleIdx="0" presStyleCnt="3" custScaleX="70744" custScaleY="70626" custLinFactNeighborX="2773" custLinFactNeighborY="-52279"/>
      <dgm:spPr/>
    </dgm:pt>
    <dgm:pt modelId="{4DFC6294-DC00-497A-AF6A-35EE496A1C38}" type="pres">
      <dgm:prSet presAssocID="{7EE9B09F-B47D-4D71-B77A-F8D10B0610D0}" presName="spacerR" presStyleCnt="0"/>
      <dgm:spPr/>
    </dgm:pt>
    <dgm:pt modelId="{D173A0CF-0111-4ED1-90E0-5223C8C347CC}" type="pres">
      <dgm:prSet presAssocID="{B72C710F-40C3-4952-8F9F-18F13ED1261B}" presName="node" presStyleLbl="node1" presStyleIdx="1" presStyleCnt="4" custScaleX="228066" custScaleY="170945" custLinFactNeighborX="-67568" custLinFactNeighborY="-16790">
        <dgm:presLayoutVars>
          <dgm:bulletEnabled val="1"/>
        </dgm:presLayoutVars>
      </dgm:prSet>
      <dgm:spPr>
        <a:prstGeom prst="roundRect">
          <a:avLst/>
        </a:prstGeom>
      </dgm:spPr>
    </dgm:pt>
    <dgm:pt modelId="{58ED2D8F-FC85-4B24-A626-3A6FF433A0C5}" type="pres">
      <dgm:prSet presAssocID="{52C6F060-F036-44D8-82B1-D63851762EE1}" presName="spacerL" presStyleCnt="0"/>
      <dgm:spPr/>
    </dgm:pt>
    <dgm:pt modelId="{B4AEE6D2-FB6D-41F3-89F2-E2DF02E0CDE5}" type="pres">
      <dgm:prSet presAssocID="{52C6F060-F036-44D8-82B1-D63851762EE1}" presName="sibTrans" presStyleLbl="sibTrans2D1" presStyleIdx="1" presStyleCnt="3" custScaleX="80578" custScaleY="70626" custLinFactX="-425" custLinFactNeighborX="-100000" custLinFactNeighborY="-55325"/>
      <dgm:spPr/>
    </dgm:pt>
    <dgm:pt modelId="{8234420D-A49A-46D5-8922-2A10C6B6A730}" type="pres">
      <dgm:prSet presAssocID="{52C6F060-F036-44D8-82B1-D63851762EE1}" presName="spacerR" presStyleCnt="0"/>
      <dgm:spPr/>
    </dgm:pt>
    <dgm:pt modelId="{65469FC9-E391-4F30-BE76-641BE6FD2224}" type="pres">
      <dgm:prSet presAssocID="{0FD19514-422A-4EDF-8FC4-4448BC923D42}" presName="node" presStyleLbl="node1" presStyleIdx="2" presStyleCnt="4" custScaleX="219276" custScaleY="143021" custLinFactNeighborX="-67568" custLinFactNeighborY="-18161">
        <dgm:presLayoutVars>
          <dgm:bulletEnabled val="1"/>
        </dgm:presLayoutVars>
      </dgm:prSet>
      <dgm:spPr>
        <a:prstGeom prst="roundRect">
          <a:avLst/>
        </a:prstGeom>
      </dgm:spPr>
    </dgm:pt>
    <dgm:pt modelId="{7CC7AEA7-FA7C-4E56-A6C1-8B3ACD28AE91}" type="pres">
      <dgm:prSet presAssocID="{81FE0BE4-3FAD-4711-A02D-792AF9DC5492}" presName="spacerL" presStyleCnt="0"/>
      <dgm:spPr/>
    </dgm:pt>
    <dgm:pt modelId="{E4F31D79-979A-481F-B319-9DB55703C4F4}" type="pres">
      <dgm:prSet presAssocID="{81FE0BE4-3FAD-4711-A02D-792AF9DC5492}" presName="sibTrans" presStyleLbl="sibTrans2D1" presStyleIdx="2" presStyleCnt="3" custScaleX="80578" custScaleY="70626" custLinFactNeighborX="-32398" custLinFactNeighborY="-52587"/>
      <dgm:spPr/>
    </dgm:pt>
    <dgm:pt modelId="{34E65478-4C34-4E6B-B91A-8B4B2195AE64}" type="pres">
      <dgm:prSet presAssocID="{81FE0BE4-3FAD-4711-A02D-792AF9DC5492}" presName="spacerR" presStyleCnt="0"/>
      <dgm:spPr/>
    </dgm:pt>
    <dgm:pt modelId="{E0C9E4B8-91D1-4C58-BD54-90598AC85548}" type="pres">
      <dgm:prSet presAssocID="{FBADEEF4-8104-4B76-B0D8-E251150C40D9}" presName="node" presStyleLbl="node1" presStyleIdx="3" presStyleCnt="4" custScaleX="391543" custScaleY="481378" custLinFactNeighborX="3341" custLinFactNeighborY="-26748">
        <dgm:presLayoutVars>
          <dgm:bulletEnabled val="1"/>
        </dgm:presLayoutVars>
      </dgm:prSet>
      <dgm:spPr>
        <a:prstGeom prst="roundRect">
          <a:avLst/>
        </a:prstGeom>
      </dgm:spPr>
    </dgm:pt>
  </dgm:ptLst>
  <dgm:cxnLst>
    <dgm:cxn modelId="{AB0AF207-0274-43D1-8891-01BC13E4DBE4}" srcId="{ACD2CBBE-2C42-4A46-AC68-89C5538A2C3E}" destId="{034ED33C-0765-4A94-B8B6-D1607F72145E}" srcOrd="0" destOrd="0" parTransId="{AA212B2D-2AC2-45A7-80D2-D2E0E61E8E6B}" sibTransId="{7EE9B09F-B47D-4D71-B77A-F8D10B0610D0}"/>
    <dgm:cxn modelId="{FC405620-59CC-4B20-8A28-FB934785A9D6}" type="presOf" srcId="{81FE0BE4-3FAD-4711-A02D-792AF9DC5492}" destId="{E4F31D79-979A-481F-B319-9DB55703C4F4}" srcOrd="0" destOrd="0" presId="urn:microsoft.com/office/officeart/2005/8/layout/equation1"/>
    <dgm:cxn modelId="{32B5A62A-FA61-4F68-B990-3826DC2E1EBF}" srcId="{ACD2CBBE-2C42-4A46-AC68-89C5538A2C3E}" destId="{B72C710F-40C3-4952-8F9F-18F13ED1261B}" srcOrd="1" destOrd="0" parTransId="{DBCB84AD-CE7D-4350-AC0A-F3E0F0B8029D}" sibTransId="{52C6F060-F036-44D8-82B1-D63851762EE1}"/>
    <dgm:cxn modelId="{8AB2032F-B50A-4F3C-A85B-F2C57AD3F085}" type="presOf" srcId="{034ED33C-0765-4A94-B8B6-D1607F72145E}" destId="{3566A6BC-D9A9-4550-A351-0D54D6F626BA}" srcOrd="0" destOrd="0" presId="urn:microsoft.com/office/officeart/2005/8/layout/equation1"/>
    <dgm:cxn modelId="{96244431-0E47-451A-8A2B-67E4D2F7889A}" type="presOf" srcId="{FBADEEF4-8104-4B76-B0D8-E251150C40D9}" destId="{E0C9E4B8-91D1-4C58-BD54-90598AC85548}" srcOrd="0" destOrd="0" presId="urn:microsoft.com/office/officeart/2005/8/layout/equation1"/>
    <dgm:cxn modelId="{6A69BE7D-442F-4957-B693-EB96B1286441}" type="presOf" srcId="{7EE9B09F-B47D-4D71-B77A-F8D10B0610D0}" destId="{B990D5AC-B800-42FF-9EBB-EFD377385C88}" srcOrd="0" destOrd="0" presId="urn:microsoft.com/office/officeart/2005/8/layout/equation1"/>
    <dgm:cxn modelId="{E9264C8F-D30A-4A8D-A75E-6FBFCB08E729}" type="presOf" srcId="{0FD19514-422A-4EDF-8FC4-4448BC923D42}" destId="{65469FC9-E391-4F30-BE76-641BE6FD2224}" srcOrd="0" destOrd="0" presId="urn:microsoft.com/office/officeart/2005/8/layout/equation1"/>
    <dgm:cxn modelId="{8255A98F-FD41-4456-AA26-764917ACDFDE}" type="presOf" srcId="{B72C710F-40C3-4952-8F9F-18F13ED1261B}" destId="{D173A0CF-0111-4ED1-90E0-5223C8C347CC}" srcOrd="0" destOrd="0" presId="urn:microsoft.com/office/officeart/2005/8/layout/equation1"/>
    <dgm:cxn modelId="{11662CC5-996A-492F-86F4-8FA96EE43063}" srcId="{ACD2CBBE-2C42-4A46-AC68-89C5538A2C3E}" destId="{FBADEEF4-8104-4B76-B0D8-E251150C40D9}" srcOrd="3" destOrd="0" parTransId="{75299B84-8B88-4A1B-9E0B-A175821D42FB}" sibTransId="{21C13F1C-B70D-479F-9C82-AABF19FA2224}"/>
    <dgm:cxn modelId="{8B5410D4-EBDF-49FA-993C-C80F36990F6C}" type="presOf" srcId="{ACD2CBBE-2C42-4A46-AC68-89C5538A2C3E}" destId="{56DA8E41-782C-46C0-8269-F724CD0B122A}" srcOrd="0" destOrd="0" presId="urn:microsoft.com/office/officeart/2005/8/layout/equation1"/>
    <dgm:cxn modelId="{6DF04FE2-C499-4A37-8594-CD1BF112CE98}" srcId="{ACD2CBBE-2C42-4A46-AC68-89C5538A2C3E}" destId="{0FD19514-422A-4EDF-8FC4-4448BC923D42}" srcOrd="2" destOrd="0" parTransId="{66EE7811-6076-4278-B383-C7CC7183E1BD}" sibTransId="{81FE0BE4-3FAD-4711-A02D-792AF9DC5492}"/>
    <dgm:cxn modelId="{F2A2B6E6-0524-4E3F-AE02-12FCAFFD8B83}" type="presOf" srcId="{52C6F060-F036-44D8-82B1-D63851762EE1}" destId="{B4AEE6D2-FB6D-41F3-89F2-E2DF02E0CDE5}" srcOrd="0" destOrd="0" presId="urn:microsoft.com/office/officeart/2005/8/layout/equation1"/>
    <dgm:cxn modelId="{86C5308A-9BCA-4BB0-9A52-56AF846D4C70}" type="presParOf" srcId="{56DA8E41-782C-46C0-8269-F724CD0B122A}" destId="{3566A6BC-D9A9-4550-A351-0D54D6F626BA}" srcOrd="0" destOrd="0" presId="urn:microsoft.com/office/officeart/2005/8/layout/equation1"/>
    <dgm:cxn modelId="{2D795D19-D62A-4623-9740-684166448906}" type="presParOf" srcId="{56DA8E41-782C-46C0-8269-F724CD0B122A}" destId="{0F29039B-81A0-4981-ADD6-981FD2411C19}" srcOrd="1" destOrd="0" presId="urn:microsoft.com/office/officeart/2005/8/layout/equation1"/>
    <dgm:cxn modelId="{AFAB9DD2-18ED-4223-818C-4BB7E77BB39C}" type="presParOf" srcId="{56DA8E41-782C-46C0-8269-F724CD0B122A}" destId="{B990D5AC-B800-42FF-9EBB-EFD377385C88}" srcOrd="2" destOrd="0" presId="urn:microsoft.com/office/officeart/2005/8/layout/equation1"/>
    <dgm:cxn modelId="{1BC5BB30-0A0B-4F16-A0BC-EC61C2E4D784}" type="presParOf" srcId="{56DA8E41-782C-46C0-8269-F724CD0B122A}" destId="{4DFC6294-DC00-497A-AF6A-35EE496A1C38}" srcOrd="3" destOrd="0" presId="urn:microsoft.com/office/officeart/2005/8/layout/equation1"/>
    <dgm:cxn modelId="{5646A077-FCA3-45AF-9515-A66A1C1EAE0D}" type="presParOf" srcId="{56DA8E41-782C-46C0-8269-F724CD0B122A}" destId="{D173A0CF-0111-4ED1-90E0-5223C8C347CC}" srcOrd="4" destOrd="0" presId="urn:microsoft.com/office/officeart/2005/8/layout/equation1"/>
    <dgm:cxn modelId="{F414EAD0-CFC2-432C-9B51-118F1325F5D9}" type="presParOf" srcId="{56DA8E41-782C-46C0-8269-F724CD0B122A}" destId="{58ED2D8F-FC85-4B24-A626-3A6FF433A0C5}" srcOrd="5" destOrd="0" presId="urn:microsoft.com/office/officeart/2005/8/layout/equation1"/>
    <dgm:cxn modelId="{6056133F-B458-458A-9D12-BCEFB52E03E0}" type="presParOf" srcId="{56DA8E41-782C-46C0-8269-F724CD0B122A}" destId="{B4AEE6D2-FB6D-41F3-89F2-E2DF02E0CDE5}" srcOrd="6" destOrd="0" presId="urn:microsoft.com/office/officeart/2005/8/layout/equation1"/>
    <dgm:cxn modelId="{77AABB86-3116-40EB-99D7-72D892605302}" type="presParOf" srcId="{56DA8E41-782C-46C0-8269-F724CD0B122A}" destId="{8234420D-A49A-46D5-8922-2A10C6B6A730}" srcOrd="7" destOrd="0" presId="urn:microsoft.com/office/officeart/2005/8/layout/equation1"/>
    <dgm:cxn modelId="{8E0B58F2-1A1A-4F15-A413-BBE391974E0F}" type="presParOf" srcId="{56DA8E41-782C-46C0-8269-F724CD0B122A}" destId="{65469FC9-E391-4F30-BE76-641BE6FD2224}" srcOrd="8" destOrd="0" presId="urn:microsoft.com/office/officeart/2005/8/layout/equation1"/>
    <dgm:cxn modelId="{491925E0-E8B2-45E8-820D-AD74A5A6C8B5}" type="presParOf" srcId="{56DA8E41-782C-46C0-8269-F724CD0B122A}" destId="{7CC7AEA7-FA7C-4E56-A6C1-8B3ACD28AE91}" srcOrd="9" destOrd="0" presId="urn:microsoft.com/office/officeart/2005/8/layout/equation1"/>
    <dgm:cxn modelId="{F83A2042-1D0E-45AC-87AD-0F87278CD99F}" type="presParOf" srcId="{56DA8E41-782C-46C0-8269-F724CD0B122A}" destId="{E4F31D79-979A-481F-B319-9DB55703C4F4}" srcOrd="10" destOrd="0" presId="urn:microsoft.com/office/officeart/2005/8/layout/equation1"/>
    <dgm:cxn modelId="{30E18AD8-9B39-4F53-9939-872D8D7916D0}" type="presParOf" srcId="{56DA8E41-782C-46C0-8269-F724CD0B122A}" destId="{34E65478-4C34-4E6B-B91A-8B4B2195AE64}" srcOrd="11" destOrd="0" presId="urn:microsoft.com/office/officeart/2005/8/layout/equation1"/>
    <dgm:cxn modelId="{4AFA4379-E86F-4B4B-B279-57C0E5AA8279}" type="presParOf" srcId="{56DA8E41-782C-46C0-8269-F724CD0B122A}" destId="{E0C9E4B8-91D1-4C58-BD54-90598AC85548}" srcOrd="12" destOrd="0" presId="urn:microsoft.com/office/officeart/2005/8/layout/equation1"/>
  </dgm:cxnLst>
  <dgm:bg/>
  <dgm:whole>
    <a:ln>
      <a:noFill/>
    </a:ln>
  </dgm:whole>
  <dgm:extLst>
    <a:ext uri="http://schemas.microsoft.com/office/drawing/2008/diagram">
      <dsp:dataModelExt xmlns:dsp="http://schemas.microsoft.com/office/drawing/2008/diagram" relId="rId3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8BC9BF3-CA59-4585-9E44-88E6BB2DBA77}" type="doc">
      <dgm:prSet loTypeId="urn:microsoft.com/office/officeart/2005/8/layout/chevron2" loCatId="list" qsTypeId="urn:microsoft.com/office/officeart/2005/8/quickstyle/simple1" qsCatId="simple" csTypeId="urn:microsoft.com/office/officeart/2005/8/colors/accent2_1" csCatId="accent2" phldr="1"/>
      <dgm:spPr/>
      <dgm:t>
        <a:bodyPr/>
        <a:lstStyle/>
        <a:p>
          <a:endParaRPr lang="en-AU"/>
        </a:p>
      </dgm:t>
    </dgm:pt>
    <dgm:pt modelId="{0E3C53DB-BD1E-48D5-815F-6202D7DF1F59}">
      <dgm:prSet phldrT="[Text]"/>
      <dgm:spPr>
        <a:solidFill>
          <a:srgbClr val="FCF5F2"/>
        </a:solidFill>
      </dgm:spPr>
      <dgm:t>
        <a:bodyPr vert="horz"/>
        <a:lstStyle/>
        <a:p>
          <a:r>
            <a:rPr lang="en-AU">
              <a:solidFill>
                <a:srgbClr val="552613"/>
              </a:solidFill>
              <a:latin typeface="Aptos" panose="020B0004020202020204" pitchFamily="34" charset="0"/>
            </a:rPr>
            <a:t>NOW</a:t>
          </a:r>
        </a:p>
      </dgm:t>
    </dgm:pt>
    <dgm:pt modelId="{B5721207-0432-4EAF-A488-CC8A52C37E22}" type="parTrans" cxnId="{99023424-49B0-4279-A29B-44D878473DEA}">
      <dgm:prSet/>
      <dgm:spPr/>
      <dgm:t>
        <a:bodyPr/>
        <a:lstStyle/>
        <a:p>
          <a:endParaRPr lang="en-AU"/>
        </a:p>
      </dgm:t>
    </dgm:pt>
    <dgm:pt modelId="{A72EBB20-479A-40A0-AC2D-5A455666E99C}" type="sibTrans" cxnId="{99023424-49B0-4279-A29B-44D878473DEA}">
      <dgm:prSet/>
      <dgm:spPr/>
      <dgm:t>
        <a:bodyPr/>
        <a:lstStyle/>
        <a:p>
          <a:endParaRPr lang="en-AU"/>
        </a:p>
      </dgm:t>
    </dgm:pt>
    <dgm:pt modelId="{131F5DF1-93BC-4533-93EE-FB856532D858}">
      <dgm:prSet phldrT="[Text]"/>
      <dgm:spPr/>
      <dgm:t>
        <a:bodyPr anchor="ctr"/>
        <a:lstStyle/>
        <a:p>
          <a:r>
            <a:rPr lang="en-AU" dirty="0">
              <a:solidFill>
                <a:srgbClr val="B25129"/>
              </a:solidFill>
              <a:latin typeface="Aptos" panose="020B0004020202020204" pitchFamily="34" charset="0"/>
            </a:rPr>
            <a:t>We are developing Grant Opportunity Guidelines for the program, informed by what we heard in the first stage of consultation. </a:t>
          </a:r>
          <a:r>
            <a:rPr lang="en-AU">
              <a:solidFill>
                <a:srgbClr val="B25129"/>
              </a:solidFill>
              <a:latin typeface="Aptos" panose="020B0004020202020204" pitchFamily="34" charset="0"/>
            </a:rPr>
            <a:t>The draft guidelines will outline who is eligible to apply for funding, what type of activities can be funded, and how we will assess applications for the Program.</a:t>
          </a:r>
        </a:p>
      </dgm:t>
    </dgm:pt>
    <dgm:pt modelId="{D5F209ED-3B3B-4B51-9EE9-EF9078F41727}" type="parTrans" cxnId="{157D0310-8F70-4565-B5CF-14799250A01C}">
      <dgm:prSet/>
      <dgm:spPr/>
      <dgm:t>
        <a:bodyPr/>
        <a:lstStyle/>
        <a:p>
          <a:endParaRPr lang="en-AU"/>
        </a:p>
      </dgm:t>
    </dgm:pt>
    <dgm:pt modelId="{D4A698F3-669F-431F-9286-0016801DF8F6}" type="sibTrans" cxnId="{157D0310-8F70-4565-B5CF-14799250A01C}">
      <dgm:prSet/>
      <dgm:spPr/>
      <dgm:t>
        <a:bodyPr/>
        <a:lstStyle/>
        <a:p>
          <a:endParaRPr lang="en-AU"/>
        </a:p>
      </dgm:t>
    </dgm:pt>
    <dgm:pt modelId="{1E8D591A-B77A-470C-9FD2-6D9DE9F51DF3}">
      <dgm:prSet phldrT="[Text]"/>
      <dgm:spPr>
        <a:solidFill>
          <a:srgbClr val="FCF5F2"/>
        </a:solidFill>
      </dgm:spPr>
      <dgm:t>
        <a:bodyPr anchor="ctr"/>
        <a:lstStyle/>
        <a:p>
          <a:pPr algn="ctr"/>
          <a:r>
            <a:rPr lang="en-AU">
              <a:solidFill>
                <a:srgbClr val="552613"/>
              </a:solidFill>
              <a:latin typeface="Aptos" panose="020B0004020202020204" pitchFamily="34" charset="0"/>
            </a:rPr>
            <a:t>UPCOMING </a:t>
          </a:r>
        </a:p>
      </dgm:t>
    </dgm:pt>
    <dgm:pt modelId="{4946984E-7991-48F5-AFE5-A23A46CC1B9D}" type="parTrans" cxnId="{9EF32CDA-F84A-48A4-88CF-85AC7E2D0FF9}">
      <dgm:prSet/>
      <dgm:spPr/>
      <dgm:t>
        <a:bodyPr/>
        <a:lstStyle/>
        <a:p>
          <a:endParaRPr lang="en-AU"/>
        </a:p>
      </dgm:t>
    </dgm:pt>
    <dgm:pt modelId="{116AC143-3E1C-4EAF-8374-81D2D9FD82F4}" type="sibTrans" cxnId="{9EF32CDA-F84A-48A4-88CF-85AC7E2D0FF9}">
      <dgm:prSet/>
      <dgm:spPr/>
      <dgm:t>
        <a:bodyPr/>
        <a:lstStyle/>
        <a:p>
          <a:endParaRPr lang="en-AU"/>
        </a:p>
      </dgm:t>
    </dgm:pt>
    <dgm:pt modelId="{4F211C01-58DE-42A3-AA5F-90C5882DA56D}">
      <dgm:prSet phldrT="[Text]"/>
      <dgm:spPr/>
      <dgm:t>
        <a:bodyPr anchor="ctr"/>
        <a:lstStyle/>
        <a:p>
          <a:r>
            <a:rPr lang="en-AU">
              <a:solidFill>
                <a:srgbClr val="B25129"/>
              </a:solidFill>
              <a:latin typeface="Aptos" panose="020B0004020202020204" pitchFamily="34" charset="0"/>
            </a:rPr>
            <a:t>We will invite all Basin Nations to have their say on key elements of the draft Grant Opportunity Guidelines. We will finalise the Grant Opportunity Guidelines for the Program based on Basin First Nations recommendations and comments. </a:t>
          </a:r>
        </a:p>
      </dgm:t>
    </dgm:pt>
    <dgm:pt modelId="{2A9E242E-AC2F-4762-A4B5-C579CF8D51B6}" type="parTrans" cxnId="{886834D1-4273-400B-A625-B38F722DF866}">
      <dgm:prSet/>
      <dgm:spPr/>
      <dgm:t>
        <a:bodyPr/>
        <a:lstStyle/>
        <a:p>
          <a:endParaRPr lang="en-AU"/>
        </a:p>
      </dgm:t>
    </dgm:pt>
    <dgm:pt modelId="{A0B3D4AF-F20E-4323-A4CA-CEE5DD74FA41}" type="sibTrans" cxnId="{886834D1-4273-400B-A625-B38F722DF866}">
      <dgm:prSet/>
      <dgm:spPr/>
      <dgm:t>
        <a:bodyPr/>
        <a:lstStyle/>
        <a:p>
          <a:endParaRPr lang="en-AU"/>
        </a:p>
      </dgm:t>
    </dgm:pt>
    <dgm:pt modelId="{2870EA8C-027A-483F-804F-C77CDD0877D4}">
      <dgm:prSet phldrT="[Text]"/>
      <dgm:spPr>
        <a:solidFill>
          <a:srgbClr val="FCF5F2"/>
        </a:solidFill>
      </dgm:spPr>
      <dgm:t>
        <a:bodyPr/>
        <a:lstStyle/>
        <a:p>
          <a:pPr algn="ctr"/>
          <a:r>
            <a:rPr lang="en-AU">
              <a:solidFill>
                <a:srgbClr val="552613"/>
              </a:solidFill>
              <a:latin typeface="Aptos" panose="020B0004020202020204" pitchFamily="34" charset="0"/>
            </a:rPr>
            <a:t>EARLY 2025</a:t>
          </a:r>
        </a:p>
      </dgm:t>
    </dgm:pt>
    <dgm:pt modelId="{BA5894DE-3885-4092-BF5A-66E4FD44AABD}" type="parTrans" cxnId="{E3808863-0599-476A-887B-0ABE69016DBF}">
      <dgm:prSet/>
      <dgm:spPr/>
      <dgm:t>
        <a:bodyPr/>
        <a:lstStyle/>
        <a:p>
          <a:endParaRPr lang="en-AU"/>
        </a:p>
      </dgm:t>
    </dgm:pt>
    <dgm:pt modelId="{4A8EE2C4-E7C1-4C82-BDC9-E4A6881186BA}" type="sibTrans" cxnId="{E3808863-0599-476A-887B-0ABE69016DBF}">
      <dgm:prSet/>
      <dgm:spPr/>
      <dgm:t>
        <a:bodyPr/>
        <a:lstStyle/>
        <a:p>
          <a:endParaRPr lang="en-AU"/>
        </a:p>
      </dgm:t>
    </dgm:pt>
    <dgm:pt modelId="{E602C10C-653D-4773-8F75-0C99CA4B4A58}">
      <dgm:prSet phldrT="[Text]"/>
      <dgm:spPr/>
      <dgm:t>
        <a:bodyPr anchor="ctr"/>
        <a:lstStyle/>
        <a:p>
          <a:r>
            <a:rPr lang="en-AU">
              <a:solidFill>
                <a:srgbClr val="B25129"/>
              </a:solidFill>
              <a:latin typeface="Aptos" panose="020B0004020202020204" pitchFamily="34" charset="0"/>
            </a:rPr>
            <a:t>The 3-year funding program is expected to open for applications in early 2025. The date will be confirmed once consultation on the draft Grant Opportunity Guidelines has concluded. </a:t>
          </a:r>
        </a:p>
      </dgm:t>
    </dgm:pt>
    <dgm:pt modelId="{C8502689-965F-405F-8613-C422EFD671B4}" type="parTrans" cxnId="{106333DD-CA96-4D30-A629-0A1F69AC7FBB}">
      <dgm:prSet/>
      <dgm:spPr/>
      <dgm:t>
        <a:bodyPr/>
        <a:lstStyle/>
        <a:p>
          <a:endParaRPr lang="en-AU"/>
        </a:p>
      </dgm:t>
    </dgm:pt>
    <dgm:pt modelId="{96B9B8FA-BC0E-4B4C-B916-D211CDD2C155}" type="sibTrans" cxnId="{106333DD-CA96-4D30-A629-0A1F69AC7FBB}">
      <dgm:prSet/>
      <dgm:spPr/>
      <dgm:t>
        <a:bodyPr/>
        <a:lstStyle/>
        <a:p>
          <a:endParaRPr lang="en-AU"/>
        </a:p>
      </dgm:t>
    </dgm:pt>
    <dgm:pt modelId="{B9497E60-C0FD-4A0A-934C-1F9D6B01FD1C}" type="pres">
      <dgm:prSet presAssocID="{28BC9BF3-CA59-4585-9E44-88E6BB2DBA77}" presName="linearFlow" presStyleCnt="0">
        <dgm:presLayoutVars>
          <dgm:dir/>
          <dgm:animLvl val="lvl"/>
          <dgm:resizeHandles val="exact"/>
        </dgm:presLayoutVars>
      </dgm:prSet>
      <dgm:spPr/>
    </dgm:pt>
    <dgm:pt modelId="{D2F228F8-B53E-41D9-A3FD-4AEC630F3475}" type="pres">
      <dgm:prSet presAssocID="{0E3C53DB-BD1E-48D5-815F-6202D7DF1F59}" presName="composite" presStyleCnt="0"/>
      <dgm:spPr/>
    </dgm:pt>
    <dgm:pt modelId="{DBF7C0C2-2474-4D08-B158-EEB60BDC48F6}" type="pres">
      <dgm:prSet presAssocID="{0E3C53DB-BD1E-48D5-815F-6202D7DF1F59}" presName="parentText" presStyleLbl="alignNode1" presStyleIdx="0" presStyleCnt="3">
        <dgm:presLayoutVars>
          <dgm:chMax val="1"/>
          <dgm:bulletEnabled val="1"/>
        </dgm:presLayoutVars>
      </dgm:prSet>
      <dgm:spPr/>
    </dgm:pt>
    <dgm:pt modelId="{A526AD39-2D90-4F8C-9FD6-3DBD4A1774B3}" type="pres">
      <dgm:prSet presAssocID="{0E3C53DB-BD1E-48D5-815F-6202D7DF1F59}" presName="descendantText" presStyleLbl="alignAcc1" presStyleIdx="0" presStyleCnt="3">
        <dgm:presLayoutVars>
          <dgm:bulletEnabled val="1"/>
        </dgm:presLayoutVars>
      </dgm:prSet>
      <dgm:spPr/>
    </dgm:pt>
    <dgm:pt modelId="{B5BE7563-C987-4751-A940-21F6A6562EF9}" type="pres">
      <dgm:prSet presAssocID="{A72EBB20-479A-40A0-AC2D-5A455666E99C}" presName="sp" presStyleCnt="0"/>
      <dgm:spPr/>
    </dgm:pt>
    <dgm:pt modelId="{A6331BF2-4C0B-4BE0-9131-CD90F52AD5FD}" type="pres">
      <dgm:prSet presAssocID="{1E8D591A-B77A-470C-9FD2-6D9DE9F51DF3}" presName="composite" presStyleCnt="0"/>
      <dgm:spPr/>
    </dgm:pt>
    <dgm:pt modelId="{F68EE771-D6E7-4C2D-B63C-083D520EE015}" type="pres">
      <dgm:prSet presAssocID="{1E8D591A-B77A-470C-9FD2-6D9DE9F51DF3}" presName="parentText" presStyleLbl="alignNode1" presStyleIdx="1" presStyleCnt="3">
        <dgm:presLayoutVars>
          <dgm:chMax val="1"/>
          <dgm:bulletEnabled val="1"/>
        </dgm:presLayoutVars>
      </dgm:prSet>
      <dgm:spPr/>
    </dgm:pt>
    <dgm:pt modelId="{CF67FF24-3F44-421F-BCD4-A66253F06593}" type="pres">
      <dgm:prSet presAssocID="{1E8D591A-B77A-470C-9FD2-6D9DE9F51DF3}" presName="descendantText" presStyleLbl="alignAcc1" presStyleIdx="1" presStyleCnt="3">
        <dgm:presLayoutVars>
          <dgm:bulletEnabled val="1"/>
        </dgm:presLayoutVars>
      </dgm:prSet>
      <dgm:spPr/>
    </dgm:pt>
    <dgm:pt modelId="{81706B3C-15DD-4956-8BEB-007E88734BB3}" type="pres">
      <dgm:prSet presAssocID="{116AC143-3E1C-4EAF-8374-81D2D9FD82F4}" presName="sp" presStyleCnt="0"/>
      <dgm:spPr/>
    </dgm:pt>
    <dgm:pt modelId="{D6147BC2-04AA-4695-AA20-4D3A0205C3B6}" type="pres">
      <dgm:prSet presAssocID="{2870EA8C-027A-483F-804F-C77CDD0877D4}" presName="composite" presStyleCnt="0"/>
      <dgm:spPr/>
    </dgm:pt>
    <dgm:pt modelId="{86F2DDF3-CD88-4A87-A76C-D3402AE81EEC}" type="pres">
      <dgm:prSet presAssocID="{2870EA8C-027A-483F-804F-C77CDD0877D4}" presName="parentText" presStyleLbl="alignNode1" presStyleIdx="2" presStyleCnt="3">
        <dgm:presLayoutVars>
          <dgm:chMax val="1"/>
          <dgm:bulletEnabled val="1"/>
        </dgm:presLayoutVars>
      </dgm:prSet>
      <dgm:spPr/>
    </dgm:pt>
    <dgm:pt modelId="{FB98EEB5-991A-4049-A080-80070ABD985C}" type="pres">
      <dgm:prSet presAssocID="{2870EA8C-027A-483F-804F-C77CDD0877D4}" presName="descendantText" presStyleLbl="alignAcc1" presStyleIdx="2" presStyleCnt="3">
        <dgm:presLayoutVars>
          <dgm:bulletEnabled val="1"/>
        </dgm:presLayoutVars>
      </dgm:prSet>
      <dgm:spPr/>
    </dgm:pt>
  </dgm:ptLst>
  <dgm:cxnLst>
    <dgm:cxn modelId="{924D5C06-0239-42CF-BA14-4469C870EE05}" type="presOf" srcId="{2870EA8C-027A-483F-804F-C77CDD0877D4}" destId="{86F2DDF3-CD88-4A87-A76C-D3402AE81EEC}" srcOrd="0" destOrd="0" presId="urn:microsoft.com/office/officeart/2005/8/layout/chevron2"/>
    <dgm:cxn modelId="{157D0310-8F70-4565-B5CF-14799250A01C}" srcId="{0E3C53DB-BD1E-48D5-815F-6202D7DF1F59}" destId="{131F5DF1-93BC-4533-93EE-FB856532D858}" srcOrd="0" destOrd="0" parTransId="{D5F209ED-3B3B-4B51-9EE9-EF9078F41727}" sibTransId="{D4A698F3-669F-431F-9286-0016801DF8F6}"/>
    <dgm:cxn modelId="{A1A66E10-9D91-4096-9C61-7F0228987ACD}" type="presOf" srcId="{1E8D591A-B77A-470C-9FD2-6D9DE9F51DF3}" destId="{F68EE771-D6E7-4C2D-B63C-083D520EE015}" srcOrd="0" destOrd="0" presId="urn:microsoft.com/office/officeart/2005/8/layout/chevron2"/>
    <dgm:cxn modelId="{26109822-BA94-4338-BC70-2ACB2E56EF21}" type="presOf" srcId="{4F211C01-58DE-42A3-AA5F-90C5882DA56D}" destId="{CF67FF24-3F44-421F-BCD4-A66253F06593}" srcOrd="0" destOrd="0" presId="urn:microsoft.com/office/officeart/2005/8/layout/chevron2"/>
    <dgm:cxn modelId="{99023424-49B0-4279-A29B-44D878473DEA}" srcId="{28BC9BF3-CA59-4585-9E44-88E6BB2DBA77}" destId="{0E3C53DB-BD1E-48D5-815F-6202D7DF1F59}" srcOrd="0" destOrd="0" parTransId="{B5721207-0432-4EAF-A488-CC8A52C37E22}" sibTransId="{A72EBB20-479A-40A0-AC2D-5A455666E99C}"/>
    <dgm:cxn modelId="{E3808863-0599-476A-887B-0ABE69016DBF}" srcId="{28BC9BF3-CA59-4585-9E44-88E6BB2DBA77}" destId="{2870EA8C-027A-483F-804F-C77CDD0877D4}" srcOrd="2" destOrd="0" parTransId="{BA5894DE-3885-4092-BF5A-66E4FD44AABD}" sibTransId="{4A8EE2C4-E7C1-4C82-BDC9-E4A6881186BA}"/>
    <dgm:cxn modelId="{15978E43-6ED6-45D8-856B-AACFBD85A6F3}" type="presOf" srcId="{0E3C53DB-BD1E-48D5-815F-6202D7DF1F59}" destId="{DBF7C0C2-2474-4D08-B158-EEB60BDC48F6}" srcOrd="0" destOrd="0" presId="urn:microsoft.com/office/officeart/2005/8/layout/chevron2"/>
    <dgm:cxn modelId="{B547004C-947F-4D65-A2BF-FF094222B45F}" type="presOf" srcId="{131F5DF1-93BC-4533-93EE-FB856532D858}" destId="{A526AD39-2D90-4F8C-9FD6-3DBD4A1774B3}" srcOrd="0" destOrd="0" presId="urn:microsoft.com/office/officeart/2005/8/layout/chevron2"/>
    <dgm:cxn modelId="{80EF3471-1920-48E3-BFC4-0B7FD1089638}" type="presOf" srcId="{E602C10C-653D-4773-8F75-0C99CA4B4A58}" destId="{FB98EEB5-991A-4049-A080-80070ABD985C}" srcOrd="0" destOrd="0" presId="urn:microsoft.com/office/officeart/2005/8/layout/chevron2"/>
    <dgm:cxn modelId="{93DC6A86-F266-49C1-BE97-7403B7EFC7E5}" type="presOf" srcId="{28BC9BF3-CA59-4585-9E44-88E6BB2DBA77}" destId="{B9497E60-C0FD-4A0A-934C-1F9D6B01FD1C}" srcOrd="0" destOrd="0" presId="urn:microsoft.com/office/officeart/2005/8/layout/chevron2"/>
    <dgm:cxn modelId="{886834D1-4273-400B-A625-B38F722DF866}" srcId="{1E8D591A-B77A-470C-9FD2-6D9DE9F51DF3}" destId="{4F211C01-58DE-42A3-AA5F-90C5882DA56D}" srcOrd="0" destOrd="0" parTransId="{2A9E242E-AC2F-4762-A4B5-C579CF8D51B6}" sibTransId="{A0B3D4AF-F20E-4323-A4CA-CEE5DD74FA41}"/>
    <dgm:cxn modelId="{9EF32CDA-F84A-48A4-88CF-85AC7E2D0FF9}" srcId="{28BC9BF3-CA59-4585-9E44-88E6BB2DBA77}" destId="{1E8D591A-B77A-470C-9FD2-6D9DE9F51DF3}" srcOrd="1" destOrd="0" parTransId="{4946984E-7991-48F5-AFE5-A23A46CC1B9D}" sibTransId="{116AC143-3E1C-4EAF-8374-81D2D9FD82F4}"/>
    <dgm:cxn modelId="{106333DD-CA96-4D30-A629-0A1F69AC7FBB}" srcId="{2870EA8C-027A-483F-804F-C77CDD0877D4}" destId="{E602C10C-653D-4773-8F75-0C99CA4B4A58}" srcOrd="0" destOrd="0" parTransId="{C8502689-965F-405F-8613-C422EFD671B4}" sibTransId="{96B9B8FA-BC0E-4B4C-B916-D211CDD2C155}"/>
    <dgm:cxn modelId="{162C5042-58BC-4A78-A603-794C251CD8CD}" type="presParOf" srcId="{B9497E60-C0FD-4A0A-934C-1F9D6B01FD1C}" destId="{D2F228F8-B53E-41D9-A3FD-4AEC630F3475}" srcOrd="0" destOrd="0" presId="urn:microsoft.com/office/officeart/2005/8/layout/chevron2"/>
    <dgm:cxn modelId="{78F84456-A56B-473E-83DE-EC83F325FA8B}" type="presParOf" srcId="{D2F228F8-B53E-41D9-A3FD-4AEC630F3475}" destId="{DBF7C0C2-2474-4D08-B158-EEB60BDC48F6}" srcOrd="0" destOrd="0" presId="urn:microsoft.com/office/officeart/2005/8/layout/chevron2"/>
    <dgm:cxn modelId="{53C95CB1-AF3E-4743-B12F-E3D035A4BD3E}" type="presParOf" srcId="{D2F228F8-B53E-41D9-A3FD-4AEC630F3475}" destId="{A526AD39-2D90-4F8C-9FD6-3DBD4A1774B3}" srcOrd="1" destOrd="0" presId="urn:microsoft.com/office/officeart/2005/8/layout/chevron2"/>
    <dgm:cxn modelId="{9B94368D-B18A-418D-81D1-2132E3EF62A5}" type="presParOf" srcId="{B9497E60-C0FD-4A0A-934C-1F9D6B01FD1C}" destId="{B5BE7563-C987-4751-A940-21F6A6562EF9}" srcOrd="1" destOrd="0" presId="urn:microsoft.com/office/officeart/2005/8/layout/chevron2"/>
    <dgm:cxn modelId="{FB3AF94A-B2AE-4119-91D0-43E45AC2FA38}" type="presParOf" srcId="{B9497E60-C0FD-4A0A-934C-1F9D6B01FD1C}" destId="{A6331BF2-4C0B-4BE0-9131-CD90F52AD5FD}" srcOrd="2" destOrd="0" presId="urn:microsoft.com/office/officeart/2005/8/layout/chevron2"/>
    <dgm:cxn modelId="{8B750382-9DAC-4F7B-B87E-A0AD68F22CB4}" type="presParOf" srcId="{A6331BF2-4C0B-4BE0-9131-CD90F52AD5FD}" destId="{F68EE771-D6E7-4C2D-B63C-083D520EE015}" srcOrd="0" destOrd="0" presId="urn:microsoft.com/office/officeart/2005/8/layout/chevron2"/>
    <dgm:cxn modelId="{854B9807-B0F8-4188-9C6E-9D32B046E569}" type="presParOf" srcId="{A6331BF2-4C0B-4BE0-9131-CD90F52AD5FD}" destId="{CF67FF24-3F44-421F-BCD4-A66253F06593}" srcOrd="1" destOrd="0" presId="urn:microsoft.com/office/officeart/2005/8/layout/chevron2"/>
    <dgm:cxn modelId="{961F9878-2233-4637-A100-985E18E51DB2}" type="presParOf" srcId="{B9497E60-C0FD-4A0A-934C-1F9D6B01FD1C}" destId="{81706B3C-15DD-4956-8BEB-007E88734BB3}" srcOrd="3" destOrd="0" presId="urn:microsoft.com/office/officeart/2005/8/layout/chevron2"/>
    <dgm:cxn modelId="{C94E06AE-D7DA-4C86-8E67-F8F599D1EC36}" type="presParOf" srcId="{B9497E60-C0FD-4A0A-934C-1F9D6B01FD1C}" destId="{D6147BC2-04AA-4695-AA20-4D3A0205C3B6}" srcOrd="4" destOrd="0" presId="urn:microsoft.com/office/officeart/2005/8/layout/chevron2"/>
    <dgm:cxn modelId="{9BC35768-BE97-4BFC-AF14-B1470842F6B1}" type="presParOf" srcId="{D6147BC2-04AA-4695-AA20-4D3A0205C3B6}" destId="{86F2DDF3-CD88-4A87-A76C-D3402AE81EEC}" srcOrd="0" destOrd="0" presId="urn:microsoft.com/office/officeart/2005/8/layout/chevron2"/>
    <dgm:cxn modelId="{7553CB0F-A14B-427D-91F1-9A584CC95084}" type="presParOf" srcId="{D6147BC2-04AA-4695-AA20-4D3A0205C3B6}" destId="{FB98EEB5-991A-4049-A080-80070ABD985C}" srcOrd="1" destOrd="0" presId="urn:microsoft.com/office/officeart/2005/8/layout/chevron2"/>
  </dgm:cxnLst>
  <dgm:bg/>
  <dgm:whole/>
  <dgm:extLst>
    <a:ext uri="http://schemas.microsoft.com/office/drawing/2008/diagram">
      <dsp:dataModelExt xmlns:dsp="http://schemas.microsoft.com/office/drawing/2008/diagram" relId="rId5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E7ECCF9-2719-4118-BCC7-678339D09857}">
      <dsp:nvSpPr>
        <dsp:cNvPr id="0" name=""/>
        <dsp:cNvSpPr/>
      </dsp:nvSpPr>
      <dsp:spPr>
        <a:xfrm>
          <a:off x="1481671" y="696595"/>
          <a:ext cx="308994" cy="91440"/>
        </a:xfrm>
        <a:custGeom>
          <a:avLst/>
          <a:gdLst/>
          <a:ahLst/>
          <a:cxnLst/>
          <a:rect l="0" t="0" r="0" b="0"/>
          <a:pathLst>
            <a:path>
              <a:moveTo>
                <a:pt x="0" y="45720"/>
              </a:moveTo>
              <a:lnTo>
                <a:pt x="308994" y="45720"/>
              </a:lnTo>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kern="1200"/>
        </a:p>
      </dsp:txBody>
      <dsp:txXfrm>
        <a:off x="1627679" y="740615"/>
        <a:ext cx="16979" cy="3399"/>
      </dsp:txXfrm>
    </dsp:sp>
    <dsp:sp modelId="{17D9C50A-2EF3-4BEA-80B6-D09F91310C6C}">
      <dsp:nvSpPr>
        <dsp:cNvPr id="0" name=""/>
        <dsp:cNvSpPr/>
      </dsp:nvSpPr>
      <dsp:spPr>
        <a:xfrm>
          <a:off x="6972" y="94341"/>
          <a:ext cx="1476499" cy="1295947"/>
        </a:xfrm>
        <a:prstGeom prst="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50" tIns="75944" rIns="72350" bIns="75944" numCol="1" spcCol="1270" anchor="ctr" anchorCtr="0">
          <a:noAutofit/>
        </a:bodyPr>
        <a:lstStyle/>
        <a:p>
          <a:pPr marL="0" lvl="0" indent="0" algn="ctr" defTabSz="577850" rtl="0">
            <a:lnSpc>
              <a:spcPct val="90000"/>
            </a:lnSpc>
            <a:spcBef>
              <a:spcPct val="0"/>
            </a:spcBef>
            <a:spcAft>
              <a:spcPct val="35000"/>
            </a:spcAft>
            <a:buNone/>
          </a:pPr>
          <a:r>
            <a:rPr lang="en-AU" sz="1300" b="1" kern="1200" dirty="0">
              <a:solidFill>
                <a:srgbClr val="B25129"/>
              </a:solidFill>
              <a:latin typeface="Calibri Light" panose="020F0302020204030204"/>
            </a:rPr>
            <a:t>September 2024 </a:t>
          </a:r>
        </a:p>
        <a:p>
          <a:pPr marL="0" lvl="0" indent="0" algn="ctr" defTabSz="577850" rtl="0">
            <a:lnSpc>
              <a:spcPct val="90000"/>
            </a:lnSpc>
            <a:spcBef>
              <a:spcPct val="0"/>
            </a:spcBef>
            <a:spcAft>
              <a:spcPct val="35000"/>
            </a:spcAft>
            <a:buNone/>
          </a:pPr>
          <a:r>
            <a:rPr lang="en-AU" sz="1300" b="0" kern="1200" dirty="0">
              <a:solidFill>
                <a:srgbClr val="B25129"/>
              </a:solidFill>
              <a:latin typeface="Calibri Light" panose="020F0302020204030204"/>
            </a:rPr>
            <a:t>"Have Your Say" survey opens </a:t>
          </a:r>
          <a:endParaRPr lang="en-AU" sz="1300" b="0" kern="1200" dirty="0">
            <a:solidFill>
              <a:srgbClr val="B25129"/>
            </a:solidFill>
          </a:endParaRPr>
        </a:p>
      </dsp:txBody>
      <dsp:txXfrm>
        <a:off x="6972" y="94341"/>
        <a:ext cx="1476499" cy="1295947"/>
      </dsp:txXfrm>
    </dsp:sp>
    <dsp:sp modelId="{70EDD67A-7FB4-4A46-9912-669DB8CEC662}">
      <dsp:nvSpPr>
        <dsp:cNvPr id="0" name=""/>
        <dsp:cNvSpPr/>
      </dsp:nvSpPr>
      <dsp:spPr>
        <a:xfrm>
          <a:off x="3297766" y="696595"/>
          <a:ext cx="308994" cy="91440"/>
        </a:xfrm>
        <a:custGeom>
          <a:avLst/>
          <a:gdLst/>
          <a:ahLst/>
          <a:cxnLst/>
          <a:rect l="0" t="0" r="0" b="0"/>
          <a:pathLst>
            <a:path>
              <a:moveTo>
                <a:pt x="0" y="45720"/>
              </a:moveTo>
              <a:lnTo>
                <a:pt x="308994" y="45720"/>
              </a:lnTo>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kern="1200"/>
        </a:p>
      </dsp:txBody>
      <dsp:txXfrm>
        <a:off x="3443773" y="740615"/>
        <a:ext cx="16979" cy="3399"/>
      </dsp:txXfrm>
    </dsp:sp>
    <dsp:sp modelId="{F3BC2BB9-B388-4DDD-A485-4BF37DA0AA9A}">
      <dsp:nvSpPr>
        <dsp:cNvPr id="0" name=""/>
        <dsp:cNvSpPr/>
      </dsp:nvSpPr>
      <dsp:spPr>
        <a:xfrm>
          <a:off x="1823066" y="94341"/>
          <a:ext cx="1476499" cy="1295947"/>
        </a:xfrm>
        <a:prstGeom prst="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50" tIns="75944" rIns="72350" bIns="75944" numCol="1" spcCol="1270" anchor="ctr" anchorCtr="0">
          <a:noAutofit/>
        </a:bodyPr>
        <a:lstStyle/>
        <a:p>
          <a:pPr marL="0" lvl="0" indent="0" algn="ctr" defTabSz="577850" rtl="0">
            <a:lnSpc>
              <a:spcPct val="90000"/>
            </a:lnSpc>
            <a:spcBef>
              <a:spcPct val="0"/>
            </a:spcBef>
            <a:spcAft>
              <a:spcPct val="35000"/>
            </a:spcAft>
            <a:buNone/>
          </a:pPr>
          <a:r>
            <a:rPr lang="en-AU" sz="1300" b="1" kern="1200">
              <a:solidFill>
                <a:srgbClr val="B25129"/>
              </a:solidFill>
              <a:latin typeface="Calibri Light" panose="020F0302020204030204"/>
            </a:rPr>
            <a:t>November 2024 – March 2025</a:t>
          </a:r>
        </a:p>
        <a:p>
          <a:pPr marL="0" lvl="0" indent="0" algn="ctr" defTabSz="577850" rtl="0">
            <a:lnSpc>
              <a:spcPct val="90000"/>
            </a:lnSpc>
            <a:spcBef>
              <a:spcPct val="0"/>
            </a:spcBef>
            <a:spcAft>
              <a:spcPct val="35000"/>
            </a:spcAft>
            <a:buNone/>
          </a:pPr>
          <a:r>
            <a:rPr lang="en-AU" sz="1300" b="0" kern="1200">
              <a:solidFill>
                <a:srgbClr val="B25129"/>
              </a:solidFill>
              <a:latin typeface="Calibri Light" panose="020F0302020204030204"/>
            </a:rPr>
            <a:t> Co-design workshops and focus group</a:t>
          </a:r>
          <a:endParaRPr lang="en-AU" sz="1300" b="0" kern="1200">
            <a:solidFill>
              <a:srgbClr val="B25129"/>
            </a:solidFill>
          </a:endParaRPr>
        </a:p>
      </dsp:txBody>
      <dsp:txXfrm>
        <a:off x="1823066" y="94341"/>
        <a:ext cx="1476499" cy="1295947"/>
      </dsp:txXfrm>
    </dsp:sp>
    <dsp:sp modelId="{30357D8C-9C85-4623-A13A-A5B8830E0F4E}">
      <dsp:nvSpPr>
        <dsp:cNvPr id="0" name=""/>
        <dsp:cNvSpPr/>
      </dsp:nvSpPr>
      <dsp:spPr>
        <a:xfrm>
          <a:off x="5113860" y="696595"/>
          <a:ext cx="308994" cy="91440"/>
        </a:xfrm>
        <a:custGeom>
          <a:avLst/>
          <a:gdLst/>
          <a:ahLst/>
          <a:cxnLst/>
          <a:rect l="0" t="0" r="0" b="0"/>
          <a:pathLst>
            <a:path>
              <a:moveTo>
                <a:pt x="0" y="45720"/>
              </a:moveTo>
              <a:lnTo>
                <a:pt x="308994" y="45720"/>
              </a:lnTo>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kern="1200"/>
        </a:p>
      </dsp:txBody>
      <dsp:txXfrm>
        <a:off x="5259868" y="740615"/>
        <a:ext cx="16979" cy="3399"/>
      </dsp:txXfrm>
    </dsp:sp>
    <dsp:sp modelId="{239C0C30-4DD0-4010-BAE4-101354CC476C}">
      <dsp:nvSpPr>
        <dsp:cNvPr id="0" name=""/>
        <dsp:cNvSpPr/>
      </dsp:nvSpPr>
      <dsp:spPr>
        <a:xfrm>
          <a:off x="3639161" y="94341"/>
          <a:ext cx="1476499" cy="1295947"/>
        </a:xfrm>
        <a:prstGeom prst="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50" tIns="75944" rIns="72350" bIns="75944" numCol="1" spcCol="1270" anchor="ctr" anchorCtr="0">
          <a:noAutofit/>
        </a:bodyPr>
        <a:lstStyle/>
        <a:p>
          <a:pPr marL="0" lvl="0" indent="0" algn="ctr" defTabSz="577850" rtl="0">
            <a:lnSpc>
              <a:spcPct val="90000"/>
            </a:lnSpc>
            <a:spcBef>
              <a:spcPct val="0"/>
            </a:spcBef>
            <a:spcAft>
              <a:spcPct val="35000"/>
            </a:spcAft>
            <a:buNone/>
          </a:pPr>
          <a:r>
            <a:rPr lang="en-AU" sz="1300" b="1" kern="1200">
              <a:solidFill>
                <a:srgbClr val="B25129"/>
              </a:solidFill>
              <a:latin typeface="Calibri Light" panose="020F0302020204030204"/>
            </a:rPr>
            <a:t>April –  June 2025</a:t>
          </a:r>
        </a:p>
        <a:p>
          <a:pPr marL="0" lvl="0" indent="0" algn="ctr" defTabSz="577850" rtl="0">
            <a:lnSpc>
              <a:spcPct val="90000"/>
            </a:lnSpc>
            <a:spcBef>
              <a:spcPct val="0"/>
            </a:spcBef>
            <a:spcAft>
              <a:spcPct val="35000"/>
            </a:spcAft>
            <a:buNone/>
          </a:pPr>
          <a:r>
            <a:rPr lang="en-AU" sz="1300" b="0" kern="1200">
              <a:solidFill>
                <a:srgbClr val="B25129"/>
              </a:solidFill>
              <a:latin typeface="Calibri Light" panose="020F0302020204030204"/>
            </a:rPr>
            <a:t> Recommendations shared for comment and further consultation</a:t>
          </a:r>
        </a:p>
      </dsp:txBody>
      <dsp:txXfrm>
        <a:off x="3639161" y="94341"/>
        <a:ext cx="1476499" cy="1295947"/>
      </dsp:txXfrm>
    </dsp:sp>
    <dsp:sp modelId="{45092DA4-A54F-481D-814A-C9A72E566B72}">
      <dsp:nvSpPr>
        <dsp:cNvPr id="0" name=""/>
        <dsp:cNvSpPr/>
      </dsp:nvSpPr>
      <dsp:spPr>
        <a:xfrm>
          <a:off x="6929955" y="696595"/>
          <a:ext cx="315966" cy="91440"/>
        </a:xfrm>
        <a:custGeom>
          <a:avLst/>
          <a:gdLst/>
          <a:ahLst/>
          <a:cxnLst/>
          <a:rect l="0" t="0" r="0" b="0"/>
          <a:pathLst>
            <a:path>
              <a:moveTo>
                <a:pt x="0" y="45720"/>
              </a:moveTo>
              <a:lnTo>
                <a:pt x="175083" y="45720"/>
              </a:lnTo>
              <a:lnTo>
                <a:pt x="175083" y="48200"/>
              </a:lnTo>
              <a:lnTo>
                <a:pt x="315966" y="48200"/>
              </a:lnTo>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kern="1200"/>
        </a:p>
      </dsp:txBody>
      <dsp:txXfrm>
        <a:off x="7079274" y="740615"/>
        <a:ext cx="17328" cy="3399"/>
      </dsp:txXfrm>
    </dsp:sp>
    <dsp:sp modelId="{CA2ECC1D-C681-44D9-939D-74BD6E4CF589}">
      <dsp:nvSpPr>
        <dsp:cNvPr id="0" name=""/>
        <dsp:cNvSpPr/>
      </dsp:nvSpPr>
      <dsp:spPr>
        <a:xfrm>
          <a:off x="5455255" y="94341"/>
          <a:ext cx="1476499" cy="1295947"/>
        </a:xfrm>
        <a:prstGeom prst="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50" tIns="75944" rIns="72350" bIns="75944" numCol="1" spcCol="1270" anchor="ctr" anchorCtr="0">
          <a:noAutofit/>
        </a:bodyPr>
        <a:lstStyle/>
        <a:p>
          <a:pPr marL="0" lvl="0" indent="0" algn="ctr" defTabSz="577850" rtl="0">
            <a:lnSpc>
              <a:spcPct val="90000"/>
            </a:lnSpc>
            <a:spcBef>
              <a:spcPct val="0"/>
            </a:spcBef>
            <a:spcAft>
              <a:spcPct val="35000"/>
            </a:spcAft>
            <a:buNone/>
          </a:pPr>
          <a:r>
            <a:rPr lang="en-AU" sz="1300" b="1" kern="1200">
              <a:solidFill>
                <a:srgbClr val="B25129"/>
              </a:solidFill>
              <a:latin typeface="Calibri Light" panose="020F0302020204030204"/>
              <a:ea typeface="+mn-ea"/>
              <a:cs typeface="+mn-cs"/>
            </a:rPr>
            <a:t>August </a:t>
          </a:r>
          <a:r>
            <a:rPr lang="en-AU" sz="1300" b="1" kern="1200">
              <a:solidFill>
                <a:srgbClr val="B25129"/>
              </a:solidFill>
              <a:latin typeface="Calibri Light" panose="020F0302020204030204"/>
            </a:rPr>
            <a:t>– </a:t>
          </a:r>
          <a:r>
            <a:rPr lang="en-AU" sz="1300" b="1" kern="1200">
              <a:solidFill>
                <a:srgbClr val="B25129"/>
              </a:solidFill>
              <a:latin typeface="Calibri Light" panose="020F0302020204030204"/>
              <a:ea typeface="+mn-ea"/>
              <a:cs typeface="+mn-cs"/>
            </a:rPr>
            <a:t>September 2025</a:t>
          </a:r>
        </a:p>
        <a:p>
          <a:pPr marL="0" lvl="0" algn="ctr" defTabSz="577850" rtl="0">
            <a:lnSpc>
              <a:spcPct val="90000"/>
            </a:lnSpc>
            <a:spcBef>
              <a:spcPct val="0"/>
            </a:spcBef>
            <a:spcAft>
              <a:spcPct val="35000"/>
            </a:spcAft>
            <a:buNone/>
          </a:pPr>
          <a:r>
            <a:rPr lang="en-AU" sz="1300" b="0" kern="1200">
              <a:solidFill>
                <a:srgbClr val="B25129"/>
              </a:solidFill>
              <a:latin typeface="Calibri Light" panose="020F0302020204030204"/>
              <a:ea typeface="+mn-ea"/>
              <a:cs typeface="+mn-cs"/>
            </a:rPr>
            <a:t>Revisions out for consideration and consultation </a:t>
          </a:r>
        </a:p>
      </dsp:txBody>
      <dsp:txXfrm>
        <a:off x="5455255" y="94341"/>
        <a:ext cx="1476499" cy="1295947"/>
      </dsp:txXfrm>
    </dsp:sp>
    <dsp:sp modelId="{485B0E5F-39AA-4EA1-A7FB-FEE1F5BB39E9}">
      <dsp:nvSpPr>
        <dsp:cNvPr id="0" name=""/>
        <dsp:cNvSpPr/>
      </dsp:nvSpPr>
      <dsp:spPr>
        <a:xfrm>
          <a:off x="7278322" y="96821"/>
          <a:ext cx="1585007" cy="1295947"/>
        </a:xfrm>
        <a:prstGeom prst="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50" tIns="75944" rIns="72350" bIns="75944" numCol="1" spcCol="1270" anchor="ctr" anchorCtr="0">
          <a:noAutofit/>
        </a:bodyPr>
        <a:lstStyle/>
        <a:p>
          <a:pPr marL="0" lvl="0" indent="0" algn="ctr" defTabSz="577850">
            <a:lnSpc>
              <a:spcPct val="90000"/>
            </a:lnSpc>
            <a:spcBef>
              <a:spcPct val="0"/>
            </a:spcBef>
            <a:spcAft>
              <a:spcPct val="35000"/>
            </a:spcAft>
            <a:buNone/>
          </a:pPr>
          <a:r>
            <a:rPr lang="en-AU" sz="1300" b="1" kern="1200">
              <a:solidFill>
                <a:srgbClr val="B25129"/>
              </a:solidFill>
              <a:latin typeface="Calibri Light" panose="020F0302020204030204"/>
            </a:rPr>
            <a:t>October – November 2025 </a:t>
          </a:r>
          <a:endParaRPr lang="en-AU" sz="1300" kern="1200"/>
        </a:p>
        <a:p>
          <a:pPr marL="0" lvl="0" indent="0" algn="ctr" defTabSz="577850" rtl="0">
            <a:lnSpc>
              <a:spcPct val="90000"/>
            </a:lnSpc>
            <a:spcBef>
              <a:spcPct val="0"/>
            </a:spcBef>
            <a:spcAft>
              <a:spcPct val="35000"/>
            </a:spcAft>
            <a:buNone/>
          </a:pPr>
          <a:r>
            <a:rPr lang="en-AU" sz="1300" b="0" kern="1200">
              <a:solidFill>
                <a:srgbClr val="B25129"/>
              </a:solidFill>
              <a:latin typeface="Calibri Light" panose="020F0302020204030204"/>
            </a:rPr>
            <a:t>Preferred enduring holding mechanism confirmed</a:t>
          </a:r>
        </a:p>
        <a:p>
          <a:pPr marL="0" lvl="0" indent="0" algn="ctr" defTabSz="577850" rtl="0">
            <a:lnSpc>
              <a:spcPct val="90000"/>
            </a:lnSpc>
            <a:spcBef>
              <a:spcPct val="0"/>
            </a:spcBef>
            <a:spcAft>
              <a:spcPct val="35000"/>
            </a:spcAft>
            <a:buNone/>
          </a:pPr>
          <a:endParaRPr lang="en-US" sz="900" b="0" kern="1200">
            <a:solidFill>
              <a:srgbClr val="B25129"/>
            </a:solidFill>
            <a:latin typeface="Calibri Light" panose="020F0302020204030204"/>
          </a:endParaRPr>
        </a:p>
      </dsp:txBody>
      <dsp:txXfrm>
        <a:off x="7278322" y="96821"/>
        <a:ext cx="1585007" cy="129594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566A6BC-D9A9-4550-A351-0D54D6F626BA}">
      <dsp:nvSpPr>
        <dsp:cNvPr id="0" name=""/>
        <dsp:cNvSpPr/>
      </dsp:nvSpPr>
      <dsp:spPr>
        <a:xfrm>
          <a:off x="1807" y="785687"/>
          <a:ext cx="804148" cy="505979"/>
        </a:xfrm>
        <a:prstGeom prst="round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AU" sz="1000" b="0" kern="1200">
              <a:solidFill>
                <a:schemeClr val="tx1"/>
              </a:solidFill>
              <a:latin typeface="Aptos" panose="020B0004020202020204" pitchFamily="34" charset="0"/>
            </a:rPr>
            <a:t>Online Have Your Say Survey</a:t>
          </a:r>
        </a:p>
      </dsp:txBody>
      <dsp:txXfrm>
        <a:off x="26507" y="810387"/>
        <a:ext cx="754748" cy="456579"/>
      </dsp:txXfrm>
    </dsp:sp>
    <dsp:sp modelId="{B990D5AC-B800-42FF-9EBB-EFD377385C88}">
      <dsp:nvSpPr>
        <dsp:cNvPr id="0" name=""/>
        <dsp:cNvSpPr/>
      </dsp:nvSpPr>
      <dsp:spPr>
        <a:xfrm>
          <a:off x="835933" y="918344"/>
          <a:ext cx="145161" cy="144919"/>
        </a:xfrm>
        <a:prstGeom prst="mathPlus">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AU" sz="500" kern="1200">
            <a:solidFill>
              <a:schemeClr val="tx1"/>
            </a:solidFill>
          </a:endParaRPr>
        </a:p>
      </dsp:txBody>
      <dsp:txXfrm>
        <a:off x="855174" y="973761"/>
        <a:ext cx="106679" cy="34085"/>
      </dsp:txXfrm>
    </dsp:sp>
    <dsp:sp modelId="{D173A0CF-0111-4ED1-90E0-5223C8C347CC}">
      <dsp:nvSpPr>
        <dsp:cNvPr id="0" name=""/>
        <dsp:cNvSpPr/>
      </dsp:nvSpPr>
      <dsp:spPr>
        <a:xfrm>
          <a:off x="989614" y="736292"/>
          <a:ext cx="806851" cy="604769"/>
        </a:xfrm>
        <a:prstGeom prst="round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AU" sz="1000" b="0" kern="1200">
              <a:solidFill>
                <a:schemeClr val="tx1"/>
              </a:solidFill>
              <a:latin typeface="Aptos" panose="020B0004020202020204" pitchFamily="34" charset="0"/>
            </a:rPr>
            <a:t>Virtual Roundtable discussions</a:t>
          </a:r>
        </a:p>
      </dsp:txBody>
      <dsp:txXfrm>
        <a:off x="1019136" y="765814"/>
        <a:ext cx="747807" cy="545725"/>
      </dsp:txXfrm>
    </dsp:sp>
    <dsp:sp modelId="{B4AEE6D2-FB6D-41F3-89F2-E2DF02E0CDE5}">
      <dsp:nvSpPr>
        <dsp:cNvPr id="0" name=""/>
        <dsp:cNvSpPr/>
      </dsp:nvSpPr>
      <dsp:spPr>
        <a:xfrm>
          <a:off x="1815004" y="912094"/>
          <a:ext cx="165339" cy="144919"/>
        </a:xfrm>
        <a:prstGeom prst="mathPlus">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AU" sz="500" kern="1200">
            <a:solidFill>
              <a:schemeClr val="tx1"/>
            </a:solidFill>
          </a:endParaRPr>
        </a:p>
      </dsp:txBody>
      <dsp:txXfrm>
        <a:off x="1836920" y="967511"/>
        <a:ext cx="121507" cy="34085"/>
      </dsp:txXfrm>
    </dsp:sp>
    <dsp:sp modelId="{65469FC9-E391-4F30-BE76-641BE6FD2224}">
      <dsp:nvSpPr>
        <dsp:cNvPr id="0" name=""/>
        <dsp:cNvSpPr/>
      </dsp:nvSpPr>
      <dsp:spPr>
        <a:xfrm>
          <a:off x="2019260" y="780837"/>
          <a:ext cx="775754" cy="505979"/>
        </a:xfrm>
        <a:prstGeom prst="round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AU" sz="1000" b="0" kern="1200">
              <a:solidFill>
                <a:schemeClr val="tx1"/>
              </a:solidFill>
              <a:latin typeface="Aptos" panose="020B0004020202020204" pitchFamily="34" charset="0"/>
            </a:rPr>
            <a:t>In-Person engagements</a:t>
          </a:r>
        </a:p>
      </dsp:txBody>
      <dsp:txXfrm>
        <a:off x="2043960" y="805537"/>
        <a:ext cx="726354" cy="456579"/>
      </dsp:txXfrm>
    </dsp:sp>
    <dsp:sp modelId="{E4F31D79-979A-481F-B319-9DB55703C4F4}">
      <dsp:nvSpPr>
        <dsp:cNvPr id="0" name=""/>
        <dsp:cNvSpPr/>
      </dsp:nvSpPr>
      <dsp:spPr>
        <a:xfrm>
          <a:off x="2833844" y="917712"/>
          <a:ext cx="165339" cy="144919"/>
        </a:xfrm>
        <a:prstGeom prst="mathEqual">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AU" sz="600" kern="1200">
            <a:solidFill>
              <a:schemeClr val="tx1"/>
            </a:solidFill>
          </a:endParaRPr>
        </a:p>
      </dsp:txBody>
      <dsp:txXfrm>
        <a:off x="2855760" y="947565"/>
        <a:ext cx="121507" cy="85213"/>
      </dsp:txXfrm>
    </dsp:sp>
    <dsp:sp modelId="{E0C9E4B8-91D1-4C58-BD54-90598AC85548}">
      <dsp:nvSpPr>
        <dsp:cNvPr id="0" name=""/>
        <dsp:cNvSpPr/>
      </dsp:nvSpPr>
      <dsp:spPr>
        <a:xfrm>
          <a:off x="3038178" y="151938"/>
          <a:ext cx="1385200" cy="1703018"/>
        </a:xfrm>
        <a:prstGeom prst="round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AU" sz="1000" b="0" kern="1200">
              <a:solidFill>
                <a:schemeClr val="tx1"/>
              </a:solidFill>
              <a:latin typeface="Aptos" panose="020B0004020202020204" pitchFamily="34" charset="0"/>
            </a:rPr>
            <a:t>We have reached a total of 31 Nations within the Basin who highlighted their communities’ needs, priorities and the support they would require. </a:t>
          </a:r>
        </a:p>
      </dsp:txBody>
      <dsp:txXfrm>
        <a:off x="3105798" y="219558"/>
        <a:ext cx="1249960" cy="156777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BF7C0C2-2474-4D08-B158-EEB60BDC48F6}">
      <dsp:nvSpPr>
        <dsp:cNvPr id="0" name=""/>
        <dsp:cNvSpPr/>
      </dsp:nvSpPr>
      <dsp:spPr>
        <a:xfrm rot="5400000">
          <a:off x="-220850" y="221170"/>
          <a:ext cx="1472335" cy="1030635"/>
        </a:xfrm>
        <a:prstGeom prst="chevron">
          <a:avLst/>
        </a:prstGeom>
        <a:solidFill>
          <a:srgbClr val="FCF5F2"/>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AU" sz="1500" kern="1200">
              <a:solidFill>
                <a:srgbClr val="552613"/>
              </a:solidFill>
              <a:latin typeface="Aptos" panose="020B0004020202020204" pitchFamily="34" charset="0"/>
            </a:rPr>
            <a:t>NOW</a:t>
          </a:r>
        </a:p>
      </dsp:txBody>
      <dsp:txXfrm rot="-5400000">
        <a:off x="1" y="515638"/>
        <a:ext cx="1030635" cy="441700"/>
      </dsp:txXfrm>
    </dsp:sp>
    <dsp:sp modelId="{A526AD39-2D90-4F8C-9FD6-3DBD4A1774B3}">
      <dsp:nvSpPr>
        <dsp:cNvPr id="0" name=""/>
        <dsp:cNvSpPr/>
      </dsp:nvSpPr>
      <dsp:spPr>
        <a:xfrm rot="5400000">
          <a:off x="4936505" y="-3905551"/>
          <a:ext cx="957018" cy="8768759"/>
        </a:xfrm>
        <a:prstGeom prst="round2SameRect">
          <a:avLst/>
        </a:prstGeom>
        <a:solidFill>
          <a:schemeClr val="accent2">
            <a:alpha val="90000"/>
            <a:tint val="4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3792" tIns="10160" rIns="10160" bIns="10160" numCol="1" spcCol="1270" anchor="ctr" anchorCtr="0">
          <a:noAutofit/>
        </a:bodyPr>
        <a:lstStyle/>
        <a:p>
          <a:pPr marL="171450" lvl="1" indent="-171450" algn="l" defTabSz="711200">
            <a:lnSpc>
              <a:spcPct val="90000"/>
            </a:lnSpc>
            <a:spcBef>
              <a:spcPct val="0"/>
            </a:spcBef>
            <a:spcAft>
              <a:spcPct val="15000"/>
            </a:spcAft>
            <a:buChar char="•"/>
          </a:pPr>
          <a:r>
            <a:rPr lang="en-AU" sz="1600" kern="1200" dirty="0">
              <a:solidFill>
                <a:srgbClr val="B25129"/>
              </a:solidFill>
              <a:latin typeface="Aptos" panose="020B0004020202020204" pitchFamily="34" charset="0"/>
            </a:rPr>
            <a:t>We are developing Grant Opportunity Guidelines for the program, informed by what we heard in the first stage of consultation. </a:t>
          </a:r>
          <a:r>
            <a:rPr lang="en-AU" sz="1600" kern="1200">
              <a:solidFill>
                <a:srgbClr val="B25129"/>
              </a:solidFill>
              <a:latin typeface="Aptos" panose="020B0004020202020204" pitchFamily="34" charset="0"/>
            </a:rPr>
            <a:t>The draft guidelines will outline who is eligible to apply for funding, what type of activities can be funded, and how we will assess applications for the Program.</a:t>
          </a:r>
        </a:p>
      </dsp:txBody>
      <dsp:txXfrm rot="-5400000">
        <a:off x="1030635" y="47037"/>
        <a:ext cx="8722041" cy="863582"/>
      </dsp:txXfrm>
    </dsp:sp>
    <dsp:sp modelId="{F68EE771-D6E7-4C2D-B63C-083D520EE015}">
      <dsp:nvSpPr>
        <dsp:cNvPr id="0" name=""/>
        <dsp:cNvSpPr/>
      </dsp:nvSpPr>
      <dsp:spPr>
        <a:xfrm rot="5400000">
          <a:off x="-220850" y="1497595"/>
          <a:ext cx="1472335" cy="1030635"/>
        </a:xfrm>
        <a:prstGeom prst="chevron">
          <a:avLst/>
        </a:prstGeom>
        <a:solidFill>
          <a:srgbClr val="FCF5F2"/>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AU" sz="1500" kern="1200">
              <a:solidFill>
                <a:srgbClr val="552613"/>
              </a:solidFill>
              <a:latin typeface="Aptos" panose="020B0004020202020204" pitchFamily="34" charset="0"/>
            </a:rPr>
            <a:t>UPCOMING </a:t>
          </a:r>
        </a:p>
      </dsp:txBody>
      <dsp:txXfrm rot="-5400000">
        <a:off x="1" y="1792063"/>
        <a:ext cx="1030635" cy="441700"/>
      </dsp:txXfrm>
    </dsp:sp>
    <dsp:sp modelId="{CF67FF24-3F44-421F-BCD4-A66253F06593}">
      <dsp:nvSpPr>
        <dsp:cNvPr id="0" name=""/>
        <dsp:cNvSpPr/>
      </dsp:nvSpPr>
      <dsp:spPr>
        <a:xfrm rot="5400000">
          <a:off x="4936505" y="-2629125"/>
          <a:ext cx="957018" cy="8768759"/>
        </a:xfrm>
        <a:prstGeom prst="round2SameRect">
          <a:avLst/>
        </a:prstGeom>
        <a:solidFill>
          <a:schemeClr val="accent2">
            <a:alpha val="90000"/>
            <a:tint val="4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3792" tIns="10160" rIns="10160" bIns="10160" numCol="1" spcCol="1270" anchor="ctr" anchorCtr="0">
          <a:noAutofit/>
        </a:bodyPr>
        <a:lstStyle/>
        <a:p>
          <a:pPr marL="171450" lvl="1" indent="-171450" algn="l" defTabSz="711200">
            <a:lnSpc>
              <a:spcPct val="90000"/>
            </a:lnSpc>
            <a:spcBef>
              <a:spcPct val="0"/>
            </a:spcBef>
            <a:spcAft>
              <a:spcPct val="15000"/>
            </a:spcAft>
            <a:buChar char="•"/>
          </a:pPr>
          <a:r>
            <a:rPr lang="en-AU" sz="1600" kern="1200">
              <a:solidFill>
                <a:srgbClr val="B25129"/>
              </a:solidFill>
              <a:latin typeface="Aptos" panose="020B0004020202020204" pitchFamily="34" charset="0"/>
            </a:rPr>
            <a:t>We will invite all Basin Nations to have their say on key elements of the draft Grant Opportunity Guidelines. We will finalise the Grant Opportunity Guidelines for the Program based on Basin First Nations recommendations and comments. </a:t>
          </a:r>
        </a:p>
      </dsp:txBody>
      <dsp:txXfrm rot="-5400000">
        <a:off x="1030635" y="1323463"/>
        <a:ext cx="8722041" cy="863582"/>
      </dsp:txXfrm>
    </dsp:sp>
    <dsp:sp modelId="{86F2DDF3-CD88-4A87-A76C-D3402AE81EEC}">
      <dsp:nvSpPr>
        <dsp:cNvPr id="0" name=""/>
        <dsp:cNvSpPr/>
      </dsp:nvSpPr>
      <dsp:spPr>
        <a:xfrm rot="5400000">
          <a:off x="-220850" y="2774020"/>
          <a:ext cx="1472335" cy="1030635"/>
        </a:xfrm>
        <a:prstGeom prst="chevron">
          <a:avLst/>
        </a:prstGeom>
        <a:solidFill>
          <a:srgbClr val="FCF5F2"/>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AU" sz="1500" kern="1200">
              <a:solidFill>
                <a:srgbClr val="552613"/>
              </a:solidFill>
              <a:latin typeface="Aptos" panose="020B0004020202020204" pitchFamily="34" charset="0"/>
            </a:rPr>
            <a:t>EARLY 2025</a:t>
          </a:r>
        </a:p>
      </dsp:txBody>
      <dsp:txXfrm rot="-5400000">
        <a:off x="1" y="3068488"/>
        <a:ext cx="1030635" cy="441700"/>
      </dsp:txXfrm>
    </dsp:sp>
    <dsp:sp modelId="{FB98EEB5-991A-4049-A080-80070ABD985C}">
      <dsp:nvSpPr>
        <dsp:cNvPr id="0" name=""/>
        <dsp:cNvSpPr/>
      </dsp:nvSpPr>
      <dsp:spPr>
        <a:xfrm rot="5400000">
          <a:off x="4936505" y="-1352700"/>
          <a:ext cx="957018" cy="8768759"/>
        </a:xfrm>
        <a:prstGeom prst="round2SameRect">
          <a:avLst/>
        </a:prstGeom>
        <a:solidFill>
          <a:schemeClr val="accent2">
            <a:alpha val="90000"/>
            <a:tint val="4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3792" tIns="10160" rIns="10160" bIns="10160" numCol="1" spcCol="1270" anchor="ctr" anchorCtr="0">
          <a:noAutofit/>
        </a:bodyPr>
        <a:lstStyle/>
        <a:p>
          <a:pPr marL="171450" lvl="1" indent="-171450" algn="l" defTabSz="711200">
            <a:lnSpc>
              <a:spcPct val="90000"/>
            </a:lnSpc>
            <a:spcBef>
              <a:spcPct val="0"/>
            </a:spcBef>
            <a:spcAft>
              <a:spcPct val="15000"/>
            </a:spcAft>
            <a:buChar char="•"/>
          </a:pPr>
          <a:r>
            <a:rPr lang="en-AU" sz="1600" kern="1200">
              <a:solidFill>
                <a:srgbClr val="B25129"/>
              </a:solidFill>
              <a:latin typeface="Aptos" panose="020B0004020202020204" pitchFamily="34" charset="0"/>
            </a:rPr>
            <a:t>The 3-year funding program is expected to open for applications in early 2025. The date will be confirmed once consultation on the draft Grant Opportunity Guidelines has concluded. </a:t>
          </a:r>
        </a:p>
      </dsp:txBody>
      <dsp:txXfrm rot="-5400000">
        <a:off x="1030635" y="2599888"/>
        <a:ext cx="8722041" cy="863582"/>
      </dsp:txXfrm>
    </dsp:sp>
  </dsp:spTree>
</dsp:drawing>
</file>

<file path=word/diagrams/layout1.xml><?xml version="1.0" encoding="utf-8"?>
<dgm:layoutDef xmlns:dgm="http://schemas.openxmlformats.org/drawingml/2006/diagram" xmlns:a="http://schemas.openxmlformats.org/drawingml/2006/main" uniqueId="urn:microsoft.com/office/officeart/2016/7/layout/RepeatingBendingProcessNew">
  <dgm:title val="Repeating Bending Process New"/>
  <dgm:desc val=""/>
  <dgm:catLst>
    <dgm:cat type="process" pri="5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 type="tMarg" refType="h" fact="0.243"/>
          <dgm:constr type="bMarg" refType="h" fact="0.243"/>
          <dgm:constr type="lMarg" refType="w" fact="0.1389"/>
          <dgm:constr type="rMarg" refType="w" fact="0.1389"/>
        </dgm:constrLst>
        <dgm:ruleLst>
          <dgm:rule type="primFontSz" val="12"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equation1">
  <dgm:title val=""/>
  <dgm:desc val=""/>
  <dgm:catLst>
    <dgm:cat type="relationship" pri="17000"/>
    <dgm:cat type="process"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choose name="Name0">
      <dgm:if name="Name1" func="var" arg="dir" op="equ" val="norm">
        <dgm:alg type="lin">
          <dgm:param type="fallback" val="2D"/>
        </dgm:alg>
      </dgm:if>
      <dgm:else name="Name2">
        <dgm:alg type="lin">
          <dgm:param type="linDir" val="fromR"/>
          <dgm:param type="fallback" val="2D"/>
        </dgm:alg>
      </dgm:else>
    </dgm:choose>
    <dgm:shape xmlns:r="http://schemas.openxmlformats.org/officeDocument/2006/relationships" r:blip="">
      <dgm:adjLst/>
    </dgm:shape>
    <dgm:presOf/>
    <dgm:constrLst>
      <dgm:constr type="w" for="ch" ptType="node" refType="w"/>
      <dgm:constr type="w" for="ch" ptType="sibTrans" refType="w" refFor="ch" refPtType="node" fact="0.58"/>
      <dgm:constr type="primFontSz" for="ch" ptType="node" op="equ" val="65"/>
      <dgm:constr type="primFontSz" for="ch" ptType="sibTrans" op="equ" val="55"/>
      <dgm:constr type="primFontSz" for="ch" ptType="sibTrans" refType="primFontSz" refFor="ch" refPtType="node" op="lte" fact="0.8"/>
      <dgm:constr type="w" for="ch" forName="spacerL" refType="w" refFor="ch" refPtType="sibTrans" fact="0.14"/>
      <dgm:constr type="w" for="ch" forName="spacerR" refType="w" refFor="ch" refPtType="sibTrans" fact="0.14"/>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sibTransForEach" axis="followSib" ptType="sibTrans" cnt="1">
        <dgm:layoutNode name="spacerL">
          <dgm:alg type="sp"/>
          <dgm:shape xmlns:r="http://schemas.openxmlformats.org/officeDocument/2006/relationships" r:blip="">
            <dgm:adjLst/>
          </dgm:shape>
          <dgm:presOf/>
          <dgm:constrLst/>
          <dgm:ruleLst/>
        </dgm:layoutNode>
        <dgm:layoutNode name="sibTrans">
          <dgm:alg type="tx"/>
          <dgm:choose name="Name3">
            <dgm:if name="Name4" axis="followSib" ptType="sibTrans" func="cnt" op="equ" val="0">
              <dgm:shape xmlns:r="http://schemas.openxmlformats.org/officeDocument/2006/relationships" type="mathEqual" r:blip="">
                <dgm:adjLst/>
              </dgm:shape>
            </dgm:if>
            <dgm:else name="Name5">
              <dgm:shape xmlns:r="http://schemas.openxmlformats.org/officeDocument/2006/relationships" type="mathPlus" r:blip="">
                <dgm:adjLst/>
              </dgm:shape>
            </dgm:else>
          </dgm:choose>
          <dgm:presOf axis="self"/>
          <dgm:constrLst>
            <dgm:constr type="h" refType="w"/>
            <dgm:constr type="lMarg"/>
            <dgm:constr type="rMarg"/>
            <dgm:constr type="tMarg"/>
            <dgm:constr type="bMarg"/>
          </dgm:constrLst>
          <dgm:ruleLst>
            <dgm:rule type="primFontSz" val="5" fact="NaN" max="NaN"/>
          </dgm:ruleLst>
        </dgm:layoutNode>
        <dgm:layoutNode name="spacerR">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a95247a4-6a6b-40fb-87b6-0fb2f012c536" xsi:nil="true"/>
  </documentManagement>
</p:properties>
</file>

<file path=customXml/itemProps1.xml><?xml version="1.0" encoding="utf-8"?>
<ds:datastoreItem xmlns:ds="http://schemas.openxmlformats.org/officeDocument/2006/customXml" ds:itemID="{64AA85AB-64E9-49F7-B2A9-C8FA93E92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a95247a4-6a6b-40fb-87b6-0fb2f012c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5E2CE0-6962-4E87-9537-44726FC9CC4E}">
  <ds:schemaRefs>
    <ds:schemaRef ds:uri="http://schemas.microsoft.com/sharepoint/v3/contenttype/forms"/>
  </ds:schemaRefs>
</ds:datastoreItem>
</file>

<file path=customXml/itemProps3.xml><?xml version="1.0" encoding="utf-8"?>
<ds:datastoreItem xmlns:ds="http://schemas.openxmlformats.org/officeDocument/2006/customXml" ds:itemID="{350511F1-4F39-4134-8EFD-5B461BA38CFF}">
  <ds:schemaRefs>
    <ds:schemaRef ds:uri="http://schemas.microsoft.com/office/2006/metadata/properties"/>
    <ds:schemaRef ds:uri="http://purl.org/dc/terms/"/>
    <ds:schemaRef ds:uri="http://purl.org/dc/elements/1.1/"/>
    <ds:schemaRef ds:uri="http://schemas.microsoft.com/office/infopath/2007/PartnerControls"/>
    <ds:schemaRef ds:uri="d869c146-c82e-4435-92e4-da91542262fd"/>
    <ds:schemaRef ds:uri="http://www.w3.org/XML/1998/namespace"/>
    <ds:schemaRef ds:uri="http://purl.org/dc/dcmitype/"/>
    <ds:schemaRef ds:uri="http://schemas.microsoft.com/sharepoint/v3"/>
    <ds:schemaRef ds:uri="http://schemas.openxmlformats.org/package/2006/metadata/core-properties"/>
    <ds:schemaRef ds:uri="http://schemas.microsoft.com/office/2006/documentManagement/types"/>
    <ds:schemaRef ds:uri="a95247a4-6a6b-40fb-87b6-0fb2f012c536"/>
    <ds:schemaRef ds:uri="d81c2681-db7b-4a56-9abd-a3238a78f6b2"/>
    <ds:schemaRef ds:uri="b98728ac-f998-415c-abee-6b046fb1441e"/>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38</TotalTime>
  <Pages>7</Pages>
  <Words>15</Words>
  <Characters>91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Commonwealth DCCEEW Murray-Darling Basin Programs_September Update 2024</vt:lpstr>
    </vt:vector>
  </TitlesOfParts>
  <Company/>
  <LinksUpToDate>false</LinksUpToDate>
  <CharactersWithSpaces>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DCCEEW Murray-Darling Basin Programs_September Update 2024</dc:title>
  <dc:subject/>
  <dc:creator>Shaniya BYRON</dc:creator>
  <cp:keywords/>
  <dc:description/>
  <cp:lastModifiedBy>Wendy PHAM</cp:lastModifiedBy>
  <cp:revision>29</cp:revision>
  <dcterms:created xsi:type="dcterms:W3CDTF">2025-06-24T23:34:00Z</dcterms:created>
  <dcterms:modified xsi:type="dcterms:W3CDTF">2025-06-25T02:08:00Z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3730a101,2f9fb7f7,3236d812</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72665933,580e1118,395dfccb</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ContentTypeId">
    <vt:lpwstr>0x010100D001B2BE74D025469E1D0E28F10DD2C8</vt:lpwstr>
  </property>
  <property fmtid="{D5CDD505-2E9C-101B-9397-08002B2CF9AE}" pid="9" name="MediaServiceImageTags">
    <vt:lpwstr/>
  </property>
</Properties>
</file>